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CFE" w:rsidRPr="009C1C10" w:rsidRDefault="00F31CFE" w:rsidP="00264391">
      <w:pPr>
        <w:spacing w:after="0" w:line="245" w:lineRule="atLeast"/>
        <w:jc w:val="righ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</w:p>
    <w:p w:rsidR="00F31CFE" w:rsidRPr="009C1C10" w:rsidRDefault="00264391" w:rsidP="00264391">
      <w:pPr>
        <w:tabs>
          <w:tab w:val="left" w:pos="883"/>
        </w:tabs>
        <w:spacing w:after="0" w:line="245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ab/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</w:p>
    <w:p w:rsidR="00F31CFE" w:rsidRPr="009C1C10" w:rsidRDefault="00D64B3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Arial"/>
          <w:b/>
          <w:bCs/>
          <w:sz w:val="96"/>
          <w:szCs w:val="96"/>
          <w:lang w:eastAsia="pl-PL"/>
        </w:rPr>
        <w:t>STA</w:t>
      </w:r>
      <w:r w:rsidR="00F31CFE" w:rsidRPr="009C1C10">
        <w:rPr>
          <w:rFonts w:ascii="Bookman Old Style" w:eastAsia="Times New Roman" w:hAnsi="Bookman Old Style" w:cs="Arial"/>
          <w:b/>
          <w:bCs/>
          <w:sz w:val="96"/>
          <w:szCs w:val="96"/>
          <w:lang w:eastAsia="pl-PL"/>
        </w:rPr>
        <w:t>TUT</w:t>
      </w:r>
    </w:p>
    <w:p w:rsidR="00F31CFE" w:rsidRPr="009C1C10" w:rsidRDefault="0090010A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Arial"/>
          <w:b/>
          <w:bCs/>
          <w:sz w:val="48"/>
          <w:szCs w:val="48"/>
          <w:lang w:eastAsia="pl-PL"/>
        </w:rPr>
        <w:t>PRZEDSZKOLA PUBLICZNEGO          w Brzezinie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 </w:t>
      </w:r>
    </w:p>
    <w:p w:rsidR="00F31CFE" w:rsidRPr="009C1C10" w:rsidRDefault="0090010A" w:rsidP="009C1C10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Uchwała nr </w:t>
      </w:r>
      <w:r w:rsidR="00AF4162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4 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/2013</w:t>
      </w:r>
    </w:p>
    <w:p w:rsidR="00F31CFE" w:rsidRPr="009C1C10" w:rsidRDefault="0090010A" w:rsidP="009C1C10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z dnia 31.10</w:t>
      </w:r>
      <w:r w:rsidR="00F31CFE"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.201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3</w:t>
      </w:r>
    </w:p>
    <w:p w:rsidR="00F31CFE" w:rsidRPr="009C1C10" w:rsidRDefault="0090010A" w:rsidP="009C1C10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Rady Pedagogicznej Przedszkola Publicznego w Brzezinie</w:t>
      </w:r>
    </w:p>
    <w:p w:rsidR="00F31CFE" w:rsidRPr="009C1C10" w:rsidRDefault="00F31CFE" w:rsidP="009C1C10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 sprawie uchwalenia statutu przedszkola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9B52C3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 podstawie art. 52 ust. 2 ustawy z dnia 7 września 1991</w:t>
      </w:r>
      <w:r w:rsidR="001B338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r. o systemie oświaty ( Dz. U. z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2004 Nr 256, 2572</w:t>
      </w:r>
      <w:r w:rsidR="001B338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poz. z późniejszymi zmianami )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, rozporządzenia Ministra Edukacji Narodowej z dnia 21 maja 2001 </w:t>
      </w:r>
      <w:proofErr w:type="spellStart"/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</w:t>
      </w:r>
      <w:proofErr w:type="spellEnd"/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, w sprawie ramowych statutów publicznego przedszkola i szkół publicznych ( Dz. U.</w:t>
      </w:r>
      <w:r w:rsidR="0090010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Nr 61 poz. 624 , ze zmianami )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postanawia się: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§ 1. Uchwalić statut P</w:t>
      </w:r>
      <w:r w:rsidR="0090010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rzedszkola Publicznego w Brzezinie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który stanowi załącznik do niniejszej uchwały.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90010A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§ 2.Traci moc statut z dnia 23.11.2010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§ 3.Uchwała wchodzi w życie z dniem po</w:t>
      </w:r>
      <w:r w:rsidR="00F651D9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djęcia.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90010A" w:rsidRPr="009C1C10" w:rsidRDefault="0090010A" w:rsidP="0090010A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</w:pPr>
    </w:p>
    <w:p w:rsidR="000A59FB" w:rsidRPr="009C1C10" w:rsidRDefault="000A59FB" w:rsidP="0090010A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</w:pPr>
    </w:p>
    <w:p w:rsidR="000A59FB" w:rsidRPr="009C1C10" w:rsidRDefault="000A59FB" w:rsidP="0090010A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</w:pPr>
    </w:p>
    <w:p w:rsidR="000A59FB" w:rsidRPr="009C1C10" w:rsidRDefault="000A59FB" w:rsidP="0090010A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</w:pPr>
    </w:p>
    <w:p w:rsidR="0090010A" w:rsidRPr="009C1C10" w:rsidRDefault="0090010A" w:rsidP="0090010A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  <w:t>STATUT</w:t>
      </w:r>
    </w:p>
    <w:p w:rsidR="0090010A" w:rsidRPr="009C1C10" w:rsidRDefault="0090010A" w:rsidP="0090010A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sz w:val="24"/>
          <w:szCs w:val="24"/>
          <w:lang w:eastAsia="pl-PL"/>
        </w:rPr>
        <w:t>PRZEDSZKOLA PUBLICZNEGO W BRZEZINIE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kern w:val="36"/>
          <w:sz w:val="24"/>
          <w:szCs w:val="24"/>
          <w:lang w:eastAsia="pl-PL"/>
        </w:rPr>
        <w:t>PODSTAWA PRAWNA</w:t>
      </w:r>
    </w:p>
    <w:p w:rsidR="00604666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 Statut został opracowany na podstawie art. 60 ust. 1 ustawy z dnia 7 września 1991r. o systemie oświaty \ Dz. U. z 2004r. Nr 256, poz. 2572, z </w:t>
      </w:r>
      <w:proofErr w:type="spellStart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póź</w:t>
      </w:r>
      <w:proofErr w:type="spellEnd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 zmianami/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Ustawy z dnia 26 stycznia 198</w:t>
      </w:r>
      <w:r w:rsidR="001B338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2r. Karta Nauczyciela \ Dz. U. z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2009 Nr 4 , poz. 17 z </w:t>
      </w:r>
      <w:proofErr w:type="spellStart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póź</w:t>
      </w:r>
      <w:proofErr w:type="spellEnd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 zmianami\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Ustawy z dnia 8 marca 1990r. o samo</w:t>
      </w:r>
      <w:r w:rsidR="001B338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rządzie terytorialnym \ Dz. U. z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1996r. nr 13, poz. 74, nr 58, poz. 261, nr 106, poz. 496, nr 132, poz. 622 , z 1997r. nr 9, poz. 43, nr 106, poz. 679 , poz. 686, nr 113 , poz. 734, nr 123, poz. 775 \ oraz aktów prawnych wydanych na ich podstawie</w:t>
      </w:r>
    </w:p>
    <w:p w:rsidR="00F651D9" w:rsidRPr="009C1C10" w:rsidRDefault="00F651D9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                                     </w:t>
      </w:r>
    </w:p>
    <w:p w:rsidR="00F31CFE" w:rsidRPr="009C1C10" w:rsidRDefault="00F651D9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r w:rsidR="00F31CFE"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I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Postanowienia ogólne</w:t>
      </w:r>
    </w:p>
    <w:p w:rsidR="00F31CFE" w:rsidRPr="009C1C10" w:rsidRDefault="00F31CFE" w:rsidP="00604666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§1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1. Przedszkole Publiczne </w:t>
      </w:r>
      <w:r w:rsidR="0090010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Brzezinie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zwane dalej „przedszkolem” jest przedszkolem</w:t>
      </w:r>
      <w:r w:rsidR="0090010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publicznym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2. Siedziba przedszkola znajduje się w </w:t>
      </w:r>
      <w:r w:rsidR="0090010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Brzezinie nr 38</w:t>
      </w:r>
      <w:r w:rsidR="001B338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3. Organem prowadzącym przedszkole jest Gmina Pyrzyce 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. </w:t>
      </w:r>
    </w:p>
    <w:p w:rsidR="00F31CFE" w:rsidRPr="009C1C10" w:rsidRDefault="001B3384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Nadzór pedagogiczny nad przedszkolem sprawuje Kuratorium Oświaty w Szczecinie</w:t>
      </w:r>
    </w:p>
    <w:p w:rsidR="00E73297" w:rsidRPr="009C1C10" w:rsidRDefault="00E73297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F31CFE" w:rsidRPr="009C1C10" w:rsidRDefault="001B3384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5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 Ustalona nazwa używana jest przez przedszkole w pełnym brzmieniu: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Przedszkole Publiczne</w:t>
      </w:r>
    </w:p>
    <w:p w:rsidR="00F31CFE" w:rsidRPr="009C1C10" w:rsidRDefault="0090010A" w:rsidP="00264391">
      <w:pPr>
        <w:spacing w:before="100" w:beforeAutospacing="1" w:after="0" w:line="384" w:lineRule="atLeast"/>
        <w:ind w:left="363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Brzezin 38</w:t>
      </w:r>
    </w:p>
    <w:p w:rsidR="00F31CFE" w:rsidRPr="009C1C10" w:rsidRDefault="00F31CFE" w:rsidP="00264391">
      <w:pPr>
        <w:spacing w:before="100" w:beforeAutospacing="1" w:after="0" w:line="384" w:lineRule="atLeast"/>
        <w:ind w:left="363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74 – 200 Pyrzyce</w:t>
      </w:r>
    </w:p>
    <w:p w:rsidR="00F31CFE" w:rsidRPr="009C1C10" w:rsidRDefault="001B3384" w:rsidP="0090010A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tel. ( </w:t>
      </w:r>
      <w:r w:rsidR="0090010A"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91) 570 – 05</w:t>
      </w:r>
      <w:r w:rsidR="00F31CFE"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– 4</w:t>
      </w:r>
      <w:r w:rsidR="0090010A"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0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 Na wniosek Rady Pedagogicznej lub wspólny wniosek Rady Pedagogicznej i Rady Rodziców przedszkolu można nadać imię osoby \ osób \ instytucji lub organizacji.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6.Imię nadaje organ prowadzący. </w:t>
      </w:r>
    </w:p>
    <w:p w:rsidR="00604666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Przedszkole działa na podstawie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Ustawy z dnia 7 września 1991 r. o systemie oświaty ( Dz. U. 2004 Nr 256,</w:t>
      </w:r>
      <w:r w:rsidR="001B338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poz. 2572 z </w:t>
      </w:r>
      <w:proofErr w:type="spellStart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póź</w:t>
      </w:r>
      <w:proofErr w:type="spellEnd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.zm. ) i rozporządzeń wykonawczych do tej Ustawy.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Aktu założycielskiego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Niniejszego Statutu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3</w:t>
      </w:r>
    </w:p>
    <w:p w:rsidR="00F31CFE" w:rsidRPr="009C1C10" w:rsidRDefault="000A59FB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1.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Przedszkole funkcjonuje przez cały rok .</w:t>
      </w:r>
    </w:p>
    <w:p w:rsidR="00F31CFE" w:rsidRPr="009C1C10" w:rsidRDefault="000A59FB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2.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Przerwa wakacyjna ustalana jest przez organ prowadzący na wniosek dyrektora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="000A59F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3.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przypadku niskiej frekwencji ( mniej niż 10 dzieci ) przerwa wakacyjna może być wydłużona.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Przedsz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kole pracuje w godzinach od 6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vertAlign w:val="superscript"/>
          <w:lang w:eastAsia="pl-PL"/>
        </w:rPr>
        <w:t>45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do 15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vertAlign w:val="superscript"/>
          <w:lang w:eastAsia="pl-PL"/>
        </w:rPr>
        <w:t>15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 dni robocze od poniedziałku do piątku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5.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Czas pracy Przedszkola wynosi 8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,5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godzin dziennie, w tym 5 godzin przeznaczonych na realizację podstawy programowej w godzinach od 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8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vertAlign w:val="superscript"/>
          <w:lang w:eastAsia="pl-PL"/>
        </w:rPr>
        <w:t>00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do 13 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vertAlign w:val="superscript"/>
          <w:lang w:eastAsia="pl-PL"/>
        </w:rPr>
        <w:t>00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6.W czasie ferii szkolnych zimowych i wiosennych , przy zmniejszonej frekwencji dopuszcza się zmniejszenie liczby oddziałów.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Przerwy w pracy przedszkola wykorzystuje się na przeprowadzenie niezbędnych remontów i gruntownych porządków wewnątrz i na zewnątrz budynku przedszkola.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4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Przedszkole jest jednostką budżetową, której działalność finansowana jest przez:</w:t>
      </w:r>
    </w:p>
    <w:p w:rsidR="00F31CFE" w:rsidRPr="009C1C10" w:rsidRDefault="00F31CFE" w:rsidP="00264391">
      <w:pPr>
        <w:spacing w:before="100" w:beforeAutospacing="1" w:after="0" w:line="384" w:lineRule="atLeast"/>
        <w:ind w:left="363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Gminę Pyrzyce,</w:t>
      </w:r>
    </w:p>
    <w:p w:rsidR="00F31CFE" w:rsidRPr="009C1C10" w:rsidRDefault="00F31CFE" w:rsidP="00264391">
      <w:pPr>
        <w:spacing w:before="100" w:beforeAutospacing="1" w:after="0" w:line="384" w:lineRule="atLeast"/>
        <w:ind w:left="363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Rodziców w formie opłat za pobyt dzieci ponad czas przeznaczony na realizację podstawy programowej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2.Przedszkole może otrzymywać darowizny, które ewidencjonowane są zgodnie z przepisami o gospodarce finansowej w jednostkach budżetowych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Przedszkole może prowadzić działalność gospodarczą - wynajem sal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 podstawie pełnomocnictwa udzielonego dyrektorowi placówki przez Burmistrza Pyrzyc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5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1. Świadczenia udzielane przez przedszkole są nieodpłatne w zakresie realizacji podstawy programowej wychowania przedszkolnego określonej przez Ministra Edukacji Narodowej (rozporządzenie MEN z dnia 23 grudnia 2008r. w sprawie podstawy programowej oraz kształcenia ogólnego w poszczególnych typach szkół - Dz. U. z dnia 15 stycznia 2009r. Nr 4 poz. 17).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Wysokość opłat za żywienie ustala dyrektor przedszkola w porozumieni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u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 organem prowadzącym przedszkole. Wysokość opłat za świadczenie usług wychowawczo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–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dydaktyczno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- opiekuńczych realizowanych ponad podstawę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programową ustala się zgodnie z obowiązującą w tym zakresie uchwałą Rady Miejskiej w Pyrzycach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3. Opłata 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za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żywienie oraz za świadczone usługi udzielane przez przedszkole wykraczające poza podstawę programową naliczana jest na podstawie umowy o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świadczenie usług przedszkolnych zawarta pomiędzy przedszkolem, a rodzicem lub prawnym opiekunem dziecka na dany rok szkolny. W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/w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opłaty ulegają zwrotowi 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 każdy dzień ,w przypadku zgłoszonej nieobecności dziecka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 przedszkolu (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nie później niż do godziny 8.00 pierwszego dnia nieobecności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Opłaty podlegające zwrotowi zalicza się na poczet opłat za następny miesiąc, a w przypadku niemożliwości takiego rozliczenia zwraca się rodzicom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5.Przedszkole zapewnia dzieciom wyżywienie w postaci trzech posiłków : śniadanie obiad , podwieczorek.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 O ilości spożywanych posiłków oraz czasie pobytu dziecka ponad podstawę programową decydują rodzice w zapisach umowy o świadczenia usług przez przedszkole. Mogą oni w ciągu roku dokonać zmian , po uprzednim zgłoszeniu faktu dyrektorowi. Zmiana następuje 1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dnia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następnego miesiąca. Każda zmiana wymaga aneksu do umowy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Opłaty za pobyt dziecka w przedszkolu pobierane są z góry do dnia 15 każdego miesiąca do intendentki przedszkola lub na konto. W przypadku zalegania z odpłatnością przez okres dłuższy niż jeden miesiąc dyrektor ma prawo do wykreślenia dziecka z listy po wcześniejszym wezwaniu rodziców do zapłaty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zaległości.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 Z posiłków wydawanych w przedszkolu mogą korzystać pracownicy przedszkola po uiszczeniu opłaty żywieniowej powiększonej o pełne koszty przygotowania posiłków tj. koszty wynagrodzenia pracowników kuchni oraz składki naliczane od tych wynagrodzeń oraz koszty utrzymania kuchni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9.Przedszkole na wniosek rodziców organizuje naukę religii dla dzieci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.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Warunki i sposób prowadzenia zajęć z religii określają odrębne przepisy.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10. Dla dzieci innych wyznań lub nie biorących udziału w zajęciach religii zapewnia się opiekę nauczyciela grupy.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11.Dzieci na wniosek rodziców ( prawnych opiekunów ) mogą uczestniczyć w zajęciach dodatkowych ( gimnastyka korekcyjna , rytmika , nauka języków obcych, zajęcia logopedyczne itp.</w:t>
      </w:r>
      <w:r w:rsidR="00D64B3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), płatnych z budżetu  gminy.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12.Rodzaj zajęć dodatkowych , ich częstotliwość i forma organizacyjna uwzględniają w szczególności potrzeby i możliwości rozwojowe dzieci oraz zależą od wyboru rodziców.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13.Organizacja i terminy zajęć dodatkowych ustalane są przez dyrektora przedszkola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 porozumieniu z organem prowadzącym.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Zajęcia dodatkowe prowadzone są po godzinie 13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vertAlign w:val="superscript"/>
          <w:lang w:eastAsia="pl-PL"/>
        </w:rPr>
        <w:t>00</w:t>
      </w:r>
      <w:r w:rsidR="0060466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II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Cele i zadania przedszkola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6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Przedszkole realizuje cele i zadania określone w Ustawie o Systemie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Oświaty oraz przepisach wykonawczych , a w szczególności w podstawie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programowej wychowania przedszkolnego , koncentrując się na :</w:t>
      </w:r>
    </w:p>
    <w:p w:rsidR="00E73297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a)wspomaganiu i ukierunkowaniu rozwoju dziecka z jego wrodzonym potencjałem i możliwościami rozwoju w relacjach ze środowiskiem społeczno – kulturalnym i przyrodniczym,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b)udzielaniu dzieciom pomocy psychologiczno – pedagogicznej,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c)umożliwianiu dzieciom podtrzymania poczucia tożsamości narodowej, etnicznej, językowej i religijnej,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d)</w:t>
      </w:r>
      <w:r w:rsidR="0024681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prawowaniu opieki nad dziećmi odpowiednio do ich potrzeb oraz możliwości przedszkola , organizowaniu opieki nad dziećmi niepełnosprawnymi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e)współdziałaniu z rodziną poprzez wspomaganie rodziny w wychowaniu dzieci , rozpoznawaniu możliwości rozwojowych dziecka , w miarę potrzeby podjęciu wczesnej interwencji specjalistów oraz przygotowaniu do nauki szkolnej,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2.Przedszkole realizuje zadania w ramach obszarów działalności edukacyjnej, którymi są: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a)kształtowanie umiej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ę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tno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 społecznych dzieci: porozumiewanie si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 xml:space="preserve">ę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 dorosłymi i dzie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ć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mi, zgodne funkcjonowanie w zabawie i w sytuacjach zadaniowych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b)kształtowanie czynno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 samoobsługowych , nawyków higienicznych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 kulturalnych. Wdrażanie dzieci do utrzymywania ładu i porz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ą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dku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c)wspomaganie rozwoju mowy dzieci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d)wspieranie dzieci w rozwijaniu czynno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 intelektualnych, które stosuj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 xml:space="preserve">ą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poznawaniu i rozumieniu siebie i swojego otoczenia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 wychowanie zdrowotne i kształtowanie sprawno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 fizycznej dzieci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f)wdrażanie dzieci do dbało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 o bezpiecze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ń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stwo własne oraz innych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g)wychowanie przez sztuk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 xml:space="preserve">ę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– dziecko widzem i aktorem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h)wychowanie przez sztuk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 xml:space="preserve">ę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– muzyka i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piew, pl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ą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sy i taniec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i)wychowanie przez sztuk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 xml:space="preserve">ę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– różne formy plastyczne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j)wspomaganie rozwoju umysłowego dzieci poprzez zabawy konstrukcyjne,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budzenie zainteresowa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 xml:space="preserve">ń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technicznych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k)pomaganie dzieciom w rozumieniu istoty zjawisk atmosferycznych i w unikaniu zagroże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ń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l)wychowanie dla poszanowania ro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lin i zwierz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ą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ł)wspomaganie rozwoju intelektualnego dzieci wraz z edukacją matematyczną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m) kształtowanie gotowo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ja-JP"/>
        </w:rPr>
        <w:t>ś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ci do nauki czytania i pisania;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n)wychowanie rodzinne, obywatelskie i patriotyczne.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3.Działania wychowawcze i edukacyjne nauczycieli koncentrują się w szczególności na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a)zapewnieniu opieki i wspomaganiu rozwoju dziecka w przyjaznym , bezpiecznym</w:t>
      </w:r>
      <w:r w:rsidR="009611F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 zdrowym środowisku,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b)uwzględnianiu indywidualnych potrzeb dziecka , trosce o zapewnienie równych szans , umacnianiu wiary we własne siły i możliwości osiągania sukcesu,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c)stwarzaniu warunków do rozwijania samodzielności , dążenia do osiągania celów , podejmowania odpowiedzialności za siebie i za najbliższe otoczenie,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d)rozwijaniu wrażliwości moralnej,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e)kształ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towaniu umiejętności obserwacji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ułatwianiu rozumienia zjawisk zachodzących w otoczeniu dziec</w:t>
      </w:r>
      <w:r w:rsidR="005D4FB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ka – w otoczeniu przyrodniczym,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kulturowym</w:t>
      </w:r>
      <w:r w:rsidR="009611F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 technicznym,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f)rozbudzaniu ciekawości poznawczej , zachęcaniu do aktywności badawczej i wyrażania własnych myśli i przeżyć,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g)rozwijaniu wrażliwości estetycznej , tworzeniu warunków do rozwoju wyobraźni , fantazji oraz ekspresji plastycznej , muzycznej i ruchowej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h)zapewnieniu warunków do harmonijnego rozwoju fizycznego , bezpiecznego postępowania i zachowań prozdrowotnych.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4.Przedszkole zapewnia opiekę , wychowanie i uczenie się w atmosferze akceptacji i bezpieczeństwa oraz tworzy warunki umożliwiające dzieciom o</w:t>
      </w:r>
      <w:r w:rsidR="00E7329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siągnięcie dojrzałości szkolnej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7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Celem wychowania przedszkolnego zgodnie z podstawą programową jest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wspomaganie dzieci w rozwijaniu uzdolnień oraz kształtowanie czynności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intelektualnych potrzebnych im w codziennych sytuacjach i dalszej edukacji</w:t>
      </w:r>
      <w:r w:rsidR="005D4FB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budowanie systemu wartości w tym wychowanie dzieci tak, żeby lepiej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orientowały się w tym co dobre i co złe,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kształtowanie u dzieci odporności emocjonalnej koniecznej do racjonalnego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radzenia sobie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w nowych i trudnych sytuacjach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w tym także do łagodnego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znoszenia stresów i porażek,</w:t>
      </w:r>
    </w:p>
    <w:p w:rsidR="00F31CFE" w:rsidRPr="009C1C10" w:rsidRDefault="002B4E3A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d)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rozwijanie umiejętności społecznych dzieci, które są niezbędne w poprawnych relacjach z dziećmi i dorosłymi,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e)stwarzanie warunków sprzyjających wspólnej zgodnej zabawie oraz nauce dzieci o zróżnicowanych możliwościach fizycznych i intelektualnych,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 troska o zdrowie dzieci i ich sprawność fizyczną , zachęcanie do uczestnictwa w zabawach i grach sportowych,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 budowanie dziecięcej wiedzy o świecie społecznym, przyrodniczymi technicznym oraz rozwijanie umiejętności prezentowania swoich</w:t>
      </w:r>
      <w:r w:rsidR="005A4AF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przemyśleń w sposób zrozumiały dla innych,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 wprowadzanie dzieci w świat wartości estetycznych i rozwijanie umiejętności wypowiadania się przez muzykę, małe formy teatralne oraz sztuki plastyczne,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i) kształtowanie u dzieci poczucia przynależności społecznej ( do rodziny, grupy rówieśniczej i wspólnoty narodowej ) oraz postawy patriotycznej,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j)zapewnienie dzieciom lepszych szans edukacyjnych poprzez wspieranie ich ciekawości wiadomości i umiejętności, które są ważne w edukacji szkolnej.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2.Praca wychowawczo – dydaktyczna i opiekuńcza prowadzona jest na podstawie programu wychowania przedszkolnego.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3.Szczegółowe zadania przedszkola i sposób realizacji ustalony jest w rocznym planie pracy opracowanym na podstawie wniosków z podsumowania rocznej pracy przeds</w:t>
      </w:r>
      <w:r w:rsidR="0073170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zkola oraz wniosków nauczycieli.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Wobec rodziców przedszkole pełni funkcję doradczą i wspierającą działania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wychowawcze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interwencji specjalistycznej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informuje na bieżąco o postępach dziecka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uzgadnia wspólnie z rodzicami kierunki i zakres zadań realizowanych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przedszkolu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sprawuje opiekę nad dziećmi odpowiednio do ich potrzeb oraz możliwości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5A4AF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przedszkola ,</w:t>
      </w:r>
    </w:p>
    <w:p w:rsidR="00857AA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 współdziała z rodziną poprzez wspomaganie rodziny w wychowaniu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dzieci i przy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gotowaniu ich do nauki szkolnej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8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Przedszkole sprawuje opiekę nad dziećmi dostosowując metody i sposoby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oddziaływań do wieku dziecka i jego możliwości rozwojowych , potrzeb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środowiskowych z uwzględnieniem is</w:t>
      </w:r>
      <w:r w:rsidR="002B4E3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tniejących warunków lokalowych,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a w szczególności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a)zapewnia bezpośrednią i stałą opiekę nad dziećmi w czasie pobytu w przedszkolu oraz w trakcie zajęć poza terenem przedszkola zgodnie z regulaminem wewnętrznym spacerów i wycieczek</w:t>
      </w:r>
      <w:r w:rsidR="0084718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zapewnia dzieciom pełne poczucie bezpieczeństwa zarówno pod względem fizycznym, jak i psychicznym</w:t>
      </w:r>
      <w:r w:rsidR="0084718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c)stosuje w swoich działaniach obowiązujące przepisy bhp i ppoż.,</w:t>
      </w:r>
    </w:p>
    <w:p w:rsidR="009C1C10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współpracuje z rejonową Poradnią Psychologiczno - Pedagogiczną i poradniami specjalistycznymi, zapewniając w miarę potrzeb konsultację i pomoc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</w:p>
    <w:p w:rsidR="009C1C10" w:rsidRPr="009C1C10" w:rsidRDefault="00F31CFE" w:rsidP="009C1C10">
      <w:pPr>
        <w:suppressAutoHyphens/>
        <w:spacing w:after="0" w:line="240" w:lineRule="auto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9C1C10" w:rsidRPr="009C1C10" w:rsidRDefault="009C1C10" w:rsidP="009C1C10">
      <w:pPr>
        <w:suppressAutoHyphens/>
        <w:spacing w:after="0"/>
        <w:rPr>
          <w:rFonts w:ascii="Bookman Old Style" w:eastAsia="Times New Roman" w:hAnsi="Bookman Old Style"/>
          <w:b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/>
          <w:sz w:val="24"/>
          <w:szCs w:val="24"/>
          <w:lang w:eastAsia="ar-SA"/>
        </w:rPr>
        <w:t>§ 9</w:t>
      </w:r>
    </w:p>
    <w:p w:rsidR="009C1C10" w:rsidRPr="009C1C10" w:rsidRDefault="009C1C10" w:rsidP="009C1C10">
      <w:pPr>
        <w:suppressAutoHyphens/>
        <w:spacing w:after="0"/>
        <w:rPr>
          <w:rFonts w:ascii="Bookman Old Style" w:eastAsia="Times New Roman" w:hAnsi="Bookman Old Style"/>
          <w:b/>
          <w:sz w:val="24"/>
          <w:szCs w:val="24"/>
          <w:lang w:eastAsia="ar-SA"/>
        </w:rPr>
      </w:pPr>
    </w:p>
    <w:p w:rsidR="009C1C10" w:rsidRPr="009C1C10" w:rsidRDefault="009C1C10" w:rsidP="009C1C10">
      <w:pPr>
        <w:suppressAutoHyphens/>
        <w:spacing w:after="0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Pomoc psychologiczno-pedagogiczna</w:t>
      </w:r>
    </w:p>
    <w:p w:rsidR="009C1C10" w:rsidRPr="009C1C10" w:rsidRDefault="009C1C10" w:rsidP="009C1C10">
      <w:pPr>
        <w:tabs>
          <w:tab w:val="num" w:pos="425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hAnsi="Bookman Old Style"/>
          <w:sz w:val="24"/>
          <w:szCs w:val="24"/>
          <w:lang w:eastAsia="ar-SA"/>
        </w:rPr>
        <w:t>1.</w:t>
      </w: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Pomoc psychologiczno-pedagogiczna w przedszkolu jest udzielana z inicjatywy: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dziecka,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rodziców dziecka,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dyrektora przedszkola,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nauczyciela, wychowawcy grupy wychowawczej lub specjalisty prowadzącego zajęcia z dziećmi,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pielęgniarki środowiska nauczania lub higienistki przedszkolnej,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poradni,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pomocy nauczyciela,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pracownika socjalnego,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asystenta rodziny,</w:t>
      </w:r>
    </w:p>
    <w:p w:rsidR="009C1C10" w:rsidRPr="009C1C10" w:rsidRDefault="009C1C10" w:rsidP="009C1C10">
      <w:pPr>
        <w:numPr>
          <w:ilvl w:val="1"/>
          <w:numId w:val="23"/>
        </w:numPr>
        <w:tabs>
          <w:tab w:val="num" w:pos="0"/>
        </w:tabs>
        <w:suppressAutoHyphens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ar-SA"/>
        </w:rPr>
        <w:t>kuratora sądowego.</w:t>
      </w:r>
    </w:p>
    <w:p w:rsidR="009C1C10" w:rsidRPr="009C1C10" w:rsidRDefault="009C1C10" w:rsidP="009C1C10">
      <w:pPr>
        <w:suppressAutoHyphens/>
        <w:spacing w:after="0" w:line="240" w:lineRule="auto"/>
        <w:rPr>
          <w:rFonts w:ascii="Bookman Old Style" w:hAnsi="Bookman Old Style"/>
          <w:sz w:val="24"/>
          <w:szCs w:val="24"/>
          <w:lang w:eastAsia="ar-SA"/>
        </w:rPr>
      </w:pP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2. Korzystanie z pomocy jest dobrowolne i nieodpłatne.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3. Pomoc psychologiczno-pedagogiczna jest udzielana w formie zajęć rozwijających uzdolnienia, zajęć specjalistycznych: korekcyjno – kompensacyjnych, logopedycznych socjoterapeutycznych oraz w formie porad i konsultacji.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4. P</w:t>
      </w:r>
      <w:r w:rsidRPr="009C1C10"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  <w:t xml:space="preserve">omoc psychologiczno-pedagogiczna udzielana dziecku </w:t>
      </w:r>
      <w:r w:rsidRPr="009C1C10">
        <w:rPr>
          <w:rFonts w:ascii="Bookman Old Style" w:hAnsi="Bookman Old Style"/>
          <w:sz w:val="24"/>
          <w:szCs w:val="24"/>
          <w:lang w:eastAsia="ar-SA"/>
        </w:rPr>
        <w:t>polega na rozpoznawaniu i zaspokajaniu jego indywidualnych potrzeb rozwojowych i edukacyjnych oraz rozpoznawaniu indywidualnych możliwości psychofizycznych, wynikających w szczególności: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niepełnosprawności,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niedostosowania społecznego,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zagrożenia niedostosowaniem społecznym,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ze szczególnych uzdolnień,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ze specyficznych trudności w uczeniu się,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zaburzeń komunikacji językowej,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choroby przewlekłej,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sytuacji kryzysowych lub traumatycznych,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niepowodzeń edukacyjnych,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zaniedbań środowiskowych związanych z sytuacją bytową dziecka i jego rodziny, sposobem spędzania czasu wolnego i kontaktami środowiskowymi,</w:t>
      </w:r>
    </w:p>
    <w:p w:rsidR="009C1C10" w:rsidRPr="009C1C10" w:rsidRDefault="009C1C10" w:rsidP="009C1C10">
      <w:pPr>
        <w:widowControl w:val="0"/>
        <w:numPr>
          <w:ilvl w:val="0"/>
          <w:numId w:val="24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z trudności adaptacyjnych związanych z różnicami kulturowymi lub ze zmianą środowiska edukacyjnego, w tym związanych z wcześniejszym kształceniem za granicą.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  <w:lastRenderedPageBreak/>
        <w:t xml:space="preserve">5. Pomoc psychologiczno-pedagogiczna udzielana rodzicom dzieci i nauczycielom </w:t>
      </w:r>
      <w:r w:rsidRPr="009C1C10">
        <w:rPr>
          <w:rFonts w:ascii="Bookman Old Style" w:hAnsi="Bookman Old Style"/>
          <w:sz w:val="24"/>
          <w:szCs w:val="24"/>
          <w:lang w:eastAsia="ar-SA"/>
        </w:rPr>
        <w:t>polega na wspieraniu ich w rozwiązywaniu problemów wychowawczych i dydaktycznych oraz rozwijaniu ich umiejętności wychowawczych w celu zwiększania efektywności pomocy psychologiczno-pedagogicznej dla wychowanków</w:t>
      </w:r>
      <w:r w:rsidRPr="009C1C10"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  <w:t>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6. Organizacja pomocy psychologiczno-pedagogicznej jest zadaniem dyrektora.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7. Pomocy psychologiczno-pedagogicznej udzielają dzieciom nauczyciele, wychowawcy grup wychowawczych oraz specjaliści, w szczególności psycholodzy, pedagodzy, logopedzi.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8. Zajęcia rozwijające uzdolnienia organizuje się dla wychowanków szczególnie uzdolnionych oraz prowadzi się przy wykorzystaniu aktywnych metod pracy. W zajęciach nie powinno uczestniczyć jednocześnie więcej jak osiem osób.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9. Zajęcia dydaktyczno wyrównawcze organizuje się dla  dzieci mających trudności w nauce, a w szczególności w spełnianiu wymagań edukacyjnych wynikających z podstawy programowej kształcenia ogólnego dla danego etapu edukacyjnego. W zajęciach nie powinno uczestniczyć jednocześnie więcej niż osiem osób.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8. Zajęcia korekcyjno-kompensacyjne organizowane są dla dzieci z zaburzeniami i odchyleniami rozwojowymi lub specyficznymi trudnościami w uczeniu się. W zajęciach nie powinno uczestniczyć jednocześnie więcej niż pięć osób.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9. Zajęcia logopedyczne organizowane są dla dzieci z zaburzeniami mowy, które powodują zaburzenia komunikacji językowej oraz utrudniają naukę. W zajęciach nie powinny uczestniczyć jednocześnie więcej niż cztery osoby.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10. Zajęcia socjoterapeutyczne oraz inne zajęcia terapeutyczne organizowane są dla dzieci z dysfunkcjami i zaburzeniami utrudniającymi funkcjonowanie społeczne. W zajęciach nie powinno uczestniczyć jednocześnie więcej niż dziesięć osób.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11. Nauczyciele, wychowawcy grup wychowawczych oraz specjaliści prowadzą działania mające na celu rozpoznanie indywidualnych potrzeb rozwojowych i edukacyjnych oraz możliwości psychofizycznych dzieci, a także rozpoznanie ich zainteresowań i uzdolnień oraz zaplanowanie wsparcia związanego z rozwijaniem zainteresowań i uzdolnień dzieci.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>12. Działania, o których mowa w ust. 11, obejmują obserwację pedagogiczną zakończoną analizą i oceną gotowości dziecka do podjęcia nauki w szkole.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sz w:val="24"/>
          <w:szCs w:val="24"/>
          <w:lang w:eastAsia="ar-SA"/>
        </w:rPr>
        <w:t xml:space="preserve">13. W razie stwierdzenia, że dziecko ze względu na potrzeby rozwojowe lub edukacyjne oraz możliwości psychofizyczne wymaga objęcia pomocą psychologiczno-pedagogiczną, nauczyciel, wychowawca grupy wychowawczej lub specjalista informuje o tym niezwłocznie dyrektora. </w:t>
      </w:r>
      <w:r w:rsidRPr="009C1C10">
        <w:rPr>
          <w:rFonts w:ascii="Bookman Old Style" w:hAnsi="Bookman Old Style"/>
          <w:sz w:val="24"/>
          <w:szCs w:val="24"/>
          <w:lang w:eastAsia="ar-SA"/>
        </w:rPr>
        <w:t>Dyrektor przedszkola informuje innych nauczycieli, wychowawców grup wychowawczych lub specjalistów o potrzebie objęcia dziecka pomocą psychologiczno-pedagogiczną w trakcie ich bieżącej pracy z dzieckiem – jeżeli stwierdzi taką potrzebę.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hAnsi="Bookman Old Style"/>
          <w:sz w:val="24"/>
          <w:szCs w:val="24"/>
          <w:lang w:eastAsia="ar-SA"/>
        </w:rPr>
        <w:t>14. Dyrektor przedszkola planuje i koordynuje udzielanie dziecku pomocy psychologiczno-</w:t>
      </w:r>
      <w:r w:rsidRPr="009C1C10">
        <w:rPr>
          <w:rFonts w:ascii="Bookman Old Style" w:hAnsi="Bookman Old Style"/>
          <w:sz w:val="24"/>
          <w:szCs w:val="24"/>
          <w:lang w:eastAsia="ar-SA"/>
        </w:rPr>
        <w:br/>
        <w:t xml:space="preserve">-pedagogicznej, w tym ustala formy udzielania tej pomocy, okres jej udzielania oraz wymiar godzin, w którym poszczególne formy będą </w:t>
      </w:r>
      <w:r w:rsidRPr="009C1C10">
        <w:rPr>
          <w:rFonts w:ascii="Bookman Old Style" w:hAnsi="Bookman Old Style"/>
          <w:sz w:val="24"/>
          <w:szCs w:val="24"/>
          <w:lang w:eastAsia="ar-SA"/>
        </w:rPr>
        <w:lastRenderedPageBreak/>
        <w:t>realizowane. Podczas planowania udzielania dziecku pomocy psychologiczno-pedagogicznej uwzględnia się wymiar godzin ustalony dla poszczególnych form pomocy psychologiczno-pedagogicznej.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hAnsi="Bookman Old Style"/>
          <w:sz w:val="24"/>
          <w:szCs w:val="24"/>
          <w:lang w:eastAsia="ar-SA"/>
        </w:rPr>
        <w:t>15. Dyrektor, planując udzielanie dziecku pomocy psychologiczno-pedagogicznej, współpracuje z jego rodzicami oraz – w zależności od potrzeb – z innymi nauczycielami, wychowawcami grup wychowawczych i specjalistami prowadzącymi zajęcia z dzieckiem, poradnią lub innymi osobami.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sz w:val="24"/>
          <w:szCs w:val="24"/>
          <w:lang w:eastAsia="ar-SA"/>
        </w:rPr>
      </w:pPr>
      <w:r w:rsidRPr="009C1C10">
        <w:rPr>
          <w:rFonts w:ascii="Bookman Old Style" w:hAnsi="Bookman Old Style"/>
          <w:sz w:val="24"/>
          <w:szCs w:val="24"/>
          <w:lang w:eastAsia="ar-SA"/>
        </w:rPr>
        <w:t>16. O potrzebie objęcia dziecka pomocą psychologiczno-pedagogiczną, ustalonych dla dziecka formach, okresie udzielania pomocy psychologiczno-pedagogicznej oraz wymiarze godzin, w którym poszczególne formy pomocy będą realizowane, dyrektor przedszkola niezwłocznie informuje pisemnie jego rodziców.</w:t>
      </w:r>
    </w:p>
    <w:p w:rsidR="009C1C10" w:rsidRPr="009C1C10" w:rsidRDefault="009C1C10" w:rsidP="009C1C10">
      <w:pPr>
        <w:tabs>
          <w:tab w:val="left" w:pos="0"/>
        </w:tabs>
        <w:suppressAutoHyphens/>
        <w:spacing w:after="0" w:line="240" w:lineRule="auto"/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</w:pPr>
      <w:r w:rsidRPr="009C1C10">
        <w:rPr>
          <w:rFonts w:ascii="Bookman Old Style" w:eastAsia="Times New Roman" w:hAnsi="Bookman Old Style"/>
          <w:bCs/>
          <w:iCs/>
          <w:sz w:val="24"/>
          <w:szCs w:val="24"/>
          <w:lang w:eastAsia="ar-SA"/>
        </w:rPr>
        <w:t>17. Zadaniem pedagoga i psychologa w zakresie pomocy psychologiczno-pedagogicznej jest: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prowadzenie badań i działań diagnostycznych wychowanków, w tym diagnozowanie ich indywidualnych potrzeb rozwojowych i edukacyjnych oraz możliwości psychofizycznych w celu określenia przyczyn niepowodzeń edukacyjnych oraz wspierania mocnych stron wychowanków,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diagnozowanie sytuacji wychowawczych w przedszkolu w celu rozwiązywania problemów wychowawczych oraz wspierania rozwoju dzieci,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udzielanie pomocy psychologiczno-pedagogicznej w formach odpowiednich do rozpoznanych potrzeb,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podejmowanie działań z zakresu profilaktyki uzależnień i innych problemów dzieci,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minimalizowanie skutków zaburzeń rozwojowych, zapobieganie zaburzeniom zachowania oraz inicjowanie różnych form pomocy w środowisku przedszkolnym i </w:t>
      </w:r>
      <w:proofErr w:type="spellStart"/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pozaprzedszkolnym</w:t>
      </w:r>
      <w:proofErr w:type="spellEnd"/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 xml:space="preserve"> dzieci,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inicjowanie i prowadzenie działań mediacyjnych i interwencyjnych w sytuacjach kryzysowych,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pomoc rodzicom i nauczycielom w rozpoznawaniu i rozwijaniu indywidualnych możliwości, predyspozycji i uzdolnień wychowanków,</w:t>
      </w:r>
    </w:p>
    <w:p w:rsidR="009C1C10" w:rsidRPr="009C1C10" w:rsidRDefault="009C1C10" w:rsidP="009C1C10">
      <w:pPr>
        <w:widowControl w:val="0"/>
        <w:numPr>
          <w:ilvl w:val="0"/>
          <w:numId w:val="25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wspieranie nauczycieli, wychowawców grup wychowawczych i innych specjalistów w udzielaniu pomocy psychologiczno-pedagogicznej.</w:t>
      </w:r>
    </w:p>
    <w:p w:rsidR="009C1C10" w:rsidRPr="009C1C10" w:rsidRDefault="009C1C10" w:rsidP="009C1C10">
      <w:pPr>
        <w:suppressAutoHyphens/>
        <w:spacing w:after="0" w:line="240" w:lineRule="auto"/>
        <w:rPr>
          <w:rFonts w:ascii="Bookman Old Style" w:hAnsi="Bookman Old Style"/>
          <w:iCs/>
          <w:sz w:val="24"/>
          <w:szCs w:val="24"/>
          <w:lang w:eastAsia="hi-IN" w:bidi="hi-IN"/>
        </w:rPr>
      </w:pPr>
    </w:p>
    <w:p w:rsidR="009C1C10" w:rsidRPr="009C1C10" w:rsidRDefault="009C1C10" w:rsidP="009C1C10">
      <w:pPr>
        <w:suppressAutoHyphens/>
        <w:spacing w:after="0" w:line="240" w:lineRule="auto"/>
        <w:rPr>
          <w:rFonts w:ascii="Bookman Old Style" w:hAnsi="Bookman Old Style"/>
          <w:iCs/>
          <w:sz w:val="24"/>
          <w:szCs w:val="24"/>
          <w:lang w:eastAsia="hi-IN" w:bidi="hi-IN"/>
        </w:rPr>
      </w:pPr>
      <w:r w:rsidRPr="009C1C10">
        <w:rPr>
          <w:rFonts w:ascii="Bookman Old Style" w:hAnsi="Bookman Old Style"/>
          <w:iCs/>
          <w:sz w:val="24"/>
          <w:szCs w:val="24"/>
          <w:lang w:eastAsia="hi-IN" w:bidi="hi-IN"/>
        </w:rPr>
        <w:t>18. Zadaniem logopedy w zakresie pomocy psychologiczno-pedagogicznej jest:</w:t>
      </w:r>
    </w:p>
    <w:p w:rsidR="009C1C10" w:rsidRPr="009C1C10" w:rsidRDefault="009C1C10" w:rsidP="009C1C10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diagnozowanie logopedyczne, w tym prowadzenie badań przesiewowych w celu ustalenia stanu mowy wychowanków,</w:t>
      </w:r>
    </w:p>
    <w:p w:rsidR="009C1C10" w:rsidRPr="009C1C10" w:rsidRDefault="009C1C10" w:rsidP="009C1C10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prowadzenie zajęć logopedycznych oraz porad i konsultacji dla dzieci i rodziców w zakresie stymulacji rozwoju mowy dzieci i eliminowania jej zaburzeń,</w:t>
      </w:r>
    </w:p>
    <w:p w:rsidR="009C1C10" w:rsidRPr="009C1C10" w:rsidRDefault="009C1C10" w:rsidP="009C1C10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podejmowanie działań profilaktycznych zapobiegających powstawaniu zaburzeń komunikacji językowej we współpracy z rodzicami dzieci,</w:t>
      </w:r>
    </w:p>
    <w:p w:rsidR="009C1C10" w:rsidRPr="009C1C10" w:rsidRDefault="009C1C10" w:rsidP="009C1C10">
      <w:pPr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240" w:lineRule="auto"/>
        <w:ind w:left="714" w:hanging="357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/>
          <w:sz w:val="24"/>
          <w:szCs w:val="24"/>
          <w:lang w:eastAsia="pl-PL"/>
        </w:rPr>
        <w:t>wspieranie nauczycieli, wychowawców grup wychowawczych i innych specjalistów w udzielaniu pomocy psychologiczno-pedagogicznej.</w:t>
      </w:r>
    </w:p>
    <w:p w:rsidR="000728A5" w:rsidRPr="000728A5" w:rsidRDefault="000728A5" w:rsidP="000728A5">
      <w:pPr>
        <w:spacing w:after="0" w:line="240" w:lineRule="auto"/>
        <w:rPr>
          <w:rFonts w:ascii="Bookman Old Style" w:eastAsia="Times New Roman" w:hAnsi="Bookman Old Style"/>
          <w:sz w:val="24"/>
          <w:szCs w:val="24"/>
          <w:lang w:eastAsia="pl-PL"/>
        </w:rPr>
      </w:pPr>
      <w:r w:rsidRPr="000728A5">
        <w:rPr>
          <w:rFonts w:ascii="Bookman Old Style" w:eastAsia="Times New Roman" w:hAnsi="Bookman Old Style"/>
          <w:sz w:val="24"/>
          <w:szCs w:val="24"/>
          <w:lang w:eastAsia="pl-PL"/>
        </w:rPr>
        <w:t xml:space="preserve">   19. W przedszkolu  może być organizow</w:t>
      </w:r>
      <w:r>
        <w:rPr>
          <w:rFonts w:ascii="Bookman Old Style" w:eastAsia="Times New Roman" w:hAnsi="Bookman Old Style"/>
          <w:sz w:val="24"/>
          <w:szCs w:val="24"/>
          <w:lang w:eastAsia="pl-PL"/>
        </w:rPr>
        <w:t xml:space="preserve">ane wczesne wspomaganie        rozwoju </w:t>
      </w:r>
      <w:r w:rsidRPr="000728A5">
        <w:rPr>
          <w:rFonts w:ascii="Bookman Old Style" w:eastAsia="Times New Roman" w:hAnsi="Bookman Old Style"/>
          <w:sz w:val="24"/>
          <w:szCs w:val="24"/>
          <w:lang w:eastAsia="pl-PL"/>
        </w:rPr>
        <w:t xml:space="preserve">dziecka mające na celu stymulowanie psychicznego   rozwoju </w:t>
      </w:r>
      <w:r w:rsidRPr="000728A5">
        <w:rPr>
          <w:rFonts w:ascii="Bookman Old Style" w:eastAsia="Times New Roman" w:hAnsi="Bookman Old Style"/>
          <w:sz w:val="24"/>
          <w:szCs w:val="24"/>
          <w:lang w:eastAsia="pl-PL"/>
        </w:rPr>
        <w:lastRenderedPageBreak/>
        <w:t>dziecka od chwili wykrycia niepełnosprawności do  podjęcia nauki w szkole, prowadzone bezpośrednio z  dzieckiem i  jego rodziną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AC6F8C" w:rsidP="00AC6F8C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 xml:space="preserve">                                             </w:t>
      </w:r>
      <w:r w:rsidR="00F31CFE"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III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Organy przedszkola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10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Organami przedszkola są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Dyrektor Przedszkola.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Rada Pedagogiczna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Rada Rodziców .</w:t>
      </w:r>
    </w:p>
    <w:p w:rsidR="00857AAE" w:rsidRPr="009C1C10" w:rsidRDefault="00857AA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Rada Pedagogiczna i Rada Rodziców uchwalają regulaminy swojej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działalności, które nie mogą być sprzeczne z przepisami prawa i niniejszym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Statutem.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11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Dyrektor przedszkola wyłaniany jest w drodze konkursu przez organ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prowadzący.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Dyrektor kieruje bieżącą działalnością Przedszkola, reprezentuje je na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zewnątrz . Jest kierownikiem zakładu pracy dla zatrudnionych w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Przedszkolu nauczycieli , pracowników obsługi i administracji.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3.Dyrektor zapewnia dzieciom bezpieczne i higieniczne warunki nauki i przebywanie w placówce i poza nią, poprzez prawidłową organizację pracy, zajęć dydaktyczno – wychowawczych zajęć dodatkowych oraz organizowanych przez przedszkole imprez i wycieczek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4. Zadania dyrektora są następujące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a)kierowanie bieżącą działalnością placówki i reprezentowanie jej na zewnątrz,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b)sprawowanie nadzoru pedagogicznego,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c)sprawowanie opieki nad dziećmi zdrowymi i niepełnosprawnymi oraz stwarzanie warunków ich harmonijnego rozwoju psychofizycznego poprzez aktywne działania prozdrowotne,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d)opracowanie na każdy rok szkolny planu nadzoru pedagogicznego, który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przedstawia Radzie Pedagogicznej i Radzie Rodziców w terminie do 15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września roku szkolnego, którego dotyczy plan,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e)przekazanie sprawozdania z przeprowadzonego nadzoru radzie pedagogicznej do końca roku szkolnego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f)gromadzenie informacji o pracy nauczycieli w celu dokonywania oceny ich pracy , według zasad określonych w odrębnych przepisach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g)ustalenie ramowego rozkładu dnia na wniosek rady pedagogicznej , z uwzględnieniem zasad ochrony zdrowia i higieny pracy oraz oczekiwań rodziców ( prawnych opiekunów )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h)przygotowywanie arkusza organizacji przedszkola i przedstawienie go do zatwierdzenia organowi prowadzącemu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i)przewodniczenie radzie pedagogicznej i realizacja jej uchwał podjętych w ramach ich kompetencji stanowiących,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j)wstrzymywanie uchwał rady pedagogicznej niezgodnych z przepisami prawa i powiadomienie o tym stosownych organów,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k)dysponowanie środkami finansowymi przedszkola i ponoszenie odpowiedzialności za ich prawidłowe wykorzystanie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l)planowanie i odpowiedzialność za realizowanie planu finansowego przedszkola zgodnie z odpowiednimi przepisami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ł)organizowanie administracyjnej , finansowej i gospodarczej obsługi przedszkola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m)współpraca z rodzicami , organem prowadzącym oraz instytucjami nadzorującymi i kontrolującymi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n)kierowanie polityką kadrową przedszkola , zatrudnianie i zwalnianie nauczycieli oraz innych pracowników przedszkola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o)przyznawanie nagród , udzielanie kar pracownikom zgodnie z wnioskiem zaopiniowanym przez radę pedagogiczną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p)organizowanie w porozumieniu z organem prowadzącym wczesnego wspomagania rozwoju dziecka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proofErr w:type="spellStart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</w:t>
      </w:r>
      <w:proofErr w:type="spellEnd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)podejmowanie decyzji o przyjęciu lub usunięciu dziecka z przedszkola w czasie roku szkolnego po zaopiniowaniu przez radę pedagogiczną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s)zapewnienie pracownikom właściwych warunków pracy zgodnie z przepisami Kodeksu Pracy , bhp i ppoż.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t)stworzenie dzieciom optymalnych warunków rozwoju ,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u)koordynacja współdziałania organów przedszkola , zapewnienie im swobodnego działania zgodnie z prawem oraz wymiany informacji między nimi ,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w)współdziałanie z organizacjami związkowymi wskazanymi przez pracowników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v)administrowanie Zakładowym Funduszem Świadczeń Socjalnych zgodnie z obowiązującym regulaminem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w)prowadzenie dokumentacji kancelaryjno – archiwalnej i finansowej zgodnie z obowiązującymi przepisami.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x)dyrektor dopuszcza zaproponowany przez nauczyciela program wychowania przedszkolnego do użytku przedszkolnego, po zasięgnięciu opinii rady pedagogicznej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5.W wykonywaniu swoich zadań dyrektor przedszkola współdziała z radą pedagogiczną i rodzicami , a w szczególności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a)zapewnia bieżący przepływ informacji pomiędzy poszczególnymi organami przedszkola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b)w przypadku wyrażenia sprzecznych opinii organizuje spotkania negocjacyjne zainteresowanych organów przedszkola.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6.Dyrektor ponosi odpowiedzialność za właściwe prowadzenie i przechowywanie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dokumentacji przebiegu nauczania, działalności wychowawczej i opiekuńczej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oraz za wydawanie przez Przedszkole dokumentów zgodnych z posiadaną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dokumentacją.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7.Dyrektor przedszkola wydaje zarządzenia we wszystkich sprawach: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związanych z zapewnieniem dzieciom i pracownikom przedszkola bezpiecznych warunków pracy, pobytu i opieki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b)związanych z właściwą organizacją procesu wychowawczego, dydaktycznego i opiekuńczego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8.Zarządzenia dyrektora przedszkola podlegają ogłoszeniu poprzez wywieszenie na tablicy ogłoszeń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9.Podczas nieobecności dyrektora w placówce zastępuje go społeczny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zastępca lub inny pracownik przez niego upoważniony.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12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Rada Pedagogiczna jest organem kolegialnym Przedszkola, w zakresie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realizacji jego statutowych zadań dotyczących kształcenia, wychowania i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.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opieki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W skład Rady Pedagogicznej wchodzą wszyscy nauczyciele pracujący w</w:t>
      </w:r>
      <w:r w:rsidR="00AC6F8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przedszkolu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Przewodniczącym Rady Pedagogicznej jest dyrektor Przedszkola.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 xml:space="preserve">4. Przewodniczący prowadzi i przygotowuje zebrania rady pedagogicznej oraz jest odpowiedzialny za zawiadomienie wszystkich jej członków o terminie i porządku zebrania zgodnie z regulaminem rady.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 Rada Pedagogiczna działa na podstawie uchwalonego przez siebie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regulaminu.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 Do kompetencji stanowiących Rady Pedagogicznej należy w szczególności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przygotowanie projektu Statutu przedszkola oraz przedstawienie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propozycji jego zmian,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opracowanie rocznego planu pracy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podejmowanie uchwał w sprawie innowacji , eksperymentów i programów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własnych,</w:t>
      </w:r>
    </w:p>
    <w:p w:rsidR="00857AAE" w:rsidRPr="009C1C10" w:rsidRDefault="00857AA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uchwalenie regulaminu pracy Rady Pedagogicznej i regulaminów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wewnętrznych,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 ustalenie organizacji doskonalenia zawodowego nauczycieli,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 podejmowanie uchwał w sprawie skreślenia dziecka z listy.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Rada Pedagogiczna opiniuje w szczególności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projekt planu finansowego Przedszkola,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wnioski dyrektora o nagrody, wyróżnienia i odznaczenia dla nauczycieli,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organizację pracy placówki , w tym tygodniowy rozkład zajęć,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d)propozycje dyrektora Przedszkola w sprawach przydziału nauczycielom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stałych prac i zajęć w ramach wynagrodzenia zasadniczego oraz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dodatkowo płatnych zajęć dydaktyczno - wychowawczych i opiekuńczych,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e)w sprawie kandydata na stanowisko dyrektora wskazanego bez konkursu,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f)przedłużenie powierzenia stanowiska dyrektora.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 Rada Pedagogiczna zbiera się na obowiązkowych zebraniach zgodnie z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ustalonym przez siebie harmonogramem , przed rozpoczęciem roku szkolnego, w każdym semestrze i po zakończeniu roku szkolnego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9.Zebrania mogą być zwoływane na wniosek organu sprawującego nadzór pedagogiczny , organu prowadzącego albo co najmniej 1/3 członków rady pedagogicznej.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10.W zebraniach rady pedagogicznej mogą brać udział z głosem doradczym osoby zapraszane przez jej przewodniczącego za zgodą lub na wniosek rady pedagogicznej.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11. Uchwały Rady Pedagogicznej są podejmowane zwykłą większością głosów , w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obecności co najmniej połowy jej członków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12.Zebrania rady pedagogicznej są protokołowane.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13. Nauczycieli obowiązuje zachowanie tajemnicy służbowej dotyczącej uchwał,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wniosków i spostrzeżeń z posiedzeń rady . Informacje dotyczące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bezpośrednio dziecka mogą być udzielone tylko rodzicom lub prawnym</w:t>
      </w:r>
      <w:r w:rsidR="00857AA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opiekunom dziecka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14.Rada pedagogiczna powołuje spośród siebie zespół do rozstrzygania ewentualnych spraw spornych i uzgadniania stanowisk co do podjęcia decyzji.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15.Dyrektor może wstrzymać wykonanie uchwały Rady Pedagogicznej , jeśli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jest ona niezgodna z prawem i powiadamia o tym organ prowadzący i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sprawujący nadzór pedagogiczny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16.Zasady pracy Rady Pedagogicznej określa regulamin jej działalności,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 którym mowa w §12 pkt. 6d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17.Rada Pedagogiczna może występować do organu prowadzącego z wnioskiem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o odwołanie nauczyciela ze stanowiska dyrektora oraz do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Kuratora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Oświaty o zbadanie i ocenę działalności Przedszkola, dyrektora lub innego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nauczyciela zatrudnionego w placówce .</w:t>
      </w:r>
    </w:p>
    <w:p w:rsidR="00F31CFE" w:rsidRPr="009C1C10" w:rsidRDefault="00F31CFE" w:rsidP="00F71E07">
      <w:pPr>
        <w:spacing w:before="100" w:beforeAutospacing="1" w:after="0" w:line="384" w:lineRule="atLeast"/>
        <w:ind w:right="-108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13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1. Rada Rodziców jest organem społecznym przedszkola i stanowi reprezentację rodziców dzieci uczęszczających do przedszkola. </w:t>
      </w:r>
    </w:p>
    <w:p w:rsidR="00B93624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2. Rada Rodziców </w:t>
      </w:r>
      <w:r w:rsidR="00FA342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składająca się minimum z sześciu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reprezentantów rodziców funkcjonuje w oparciu o uchwalony przez siebie regulamin,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który nie może być sprzeczny ze Statutem Przedszkola . Wybiera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przewodniczącego , sekretarza . Zebrania są protokołowane.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Kadencja Rady Rodziców trwa jeden rok.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W posiedzeniach Rady Rodziców może brać udział , z głosem doradczym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dyrektor Przedszkola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 Do udziału w posiedzeniach Rady mogą być zapraszane przez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przewodniczącego , za zgodą lub na wniosek Rady inne osoby z głosem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doradczym.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 Wybory przeprowadza się na pierwszym zebraniu rodziców w każdym roku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szkolnym. Wybór Rady Rodziców pierwszej kadencji organizuje dyrektor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W celu wspierania statutowej działalności Przedszkola Rada Rodziców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może gromadzić fundusze z dobrowolnych składek oraz innych źródeł .Zasady wydatkowania funduszy Rady Rodziców określa regulamin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działalności Rady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Rodziców.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 Rada Rodziców uczestniczy w rozwiązywaniu wewnętrznych spraw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Przedszkola , a w szczególności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wyraża opinie na temat pracy Przedszkola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wyraża opinię na temat pracy nauczyciela przy ubieganiu się o awans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zawodowy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c) uczestniczy w konkursie na stanowisko dyrektora Przedszkola ( jeden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przedstawiciel )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 Do kompetencji Rady Rodziców należy: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w przypadku stwierdzenia przez organ sprawujący nadzór pedagogiczny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niedostatecznych efektów nauczania lub wychowania w Przedszkolu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opiniowanie programu i harmonogramu poprawy efektywności nauczania lub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wychowania.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jeśli Rada Rodziców w terminie 30 dni od dnia rozpoczęcia roku szkolnego</w:t>
      </w:r>
      <w:r w:rsidR="00D4402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nie uzyska porozumienia z Radą Pedagogiczną w sprawie programu, program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ten ustala dyrektor Przedszkola w uzgodnieniu z organem sprawującym nadzór pedagogiczny. Program ustalony przez dyrektora obowiązuje do czasu uchwalenia programu przez Radę Rodziców porozumieniu z Radą Pedagogiczną.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14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Koordynatorem współdziałania poszczególnych organów jest dyrektor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Przedszkola , który zapewnia każdemu z organów możliwość swobodnego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działania i podejmowania decyzji w ramach swoich kompetencji i umożliwia bieżącą wymianę informacji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Wszystkie spory między organami Przedszkola rozstrzyga dyrektor Przedszkola , uwzględniając zakresy kompetencji tych organów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F71E07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                                                                    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IV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Organizacja przedszkola.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15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Podstawową jednostką organizacyjną Przedszkola jest oddział złożony z dzieci zgrupowanych wg zbliżonego wieku , z uwzględnieniem ich potrzeb, zainteresowań , uzdolnień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2.Dyrektor przedszkola powierza każdy oddział opiece jednego lub dwóch nauczycieli ( zależnie od czasu pracy oddziału lub przyjętych dodatkowo zadań )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3.Liczbę nauczycieli w poszczególnych oddziałach co roku zatwierdza organ prowadzący.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4.W miarę możliwości organizacyjnych oraz zapewnienia ciągłości pracy wychowawczej i jej skuteczności , nauczyciele prowadzą swój oddział przez wszystkie lata pobytu dziecka w przedszkolu.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5.W uzasadnionych przypadkach dopuszcza się możliwość wpływania rodziców na dobór nauczyciela , któremu dyrektor powierza dany oddział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6.Liczba dzieci w oddziale nie może przekraczać 25. Dopuszcza się w uzasadnionych przypadkach / sytuacja losowa , rodzinna / zwiększenie liczby dzieci w oddziale za zgodą nauczycieli w nich pracujących.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7.W oddziałach , do których przyjęto dzieci niepełnosprawne Liczba wychowanków powinna wynosić od 15 do 20 , w tym od 3 do 5 dzieci niepełnosprawnych.</w:t>
      </w:r>
    </w:p>
    <w:p w:rsidR="00F31CFE" w:rsidRPr="009C1C10" w:rsidRDefault="00F31CFE" w:rsidP="00264391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8.Dzieci niepełnosprawne mogą być przyjęte do przedszkola po przedłożeniu orzeczenia poradni psychologiczno – pedagogicznej określającego ich poziom rozwoju psychofizycznego i stan zdrowia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9.W oddziale integracyjnym zatrudnia się dodatkowo nauczycieli posiadających specjalne przygotowanie pedagogiczne oraz specjalistów prowadzących zajęcia rewalidacyjne oraz pomoc nauczyciela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10. W oddziale integracyjnym zatrudnia się dodatkowa nauczyciela wspomagającego posiadającego kwalifikacje wymagane do zajmowania stanowiska nauczyciela w odpowiednich typach i rodzajach specjalnych przedszkoli w celu współorganizowania kształcenia integracyjnego</w:t>
      </w:r>
      <w:r w:rsidR="00F71E07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11. Nauczyciele i specjaliści:</w:t>
      </w:r>
    </w:p>
    <w:p w:rsidR="00F31CFE" w:rsidRPr="009C1C10" w:rsidRDefault="00F31CFE" w:rsidP="00264391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a)rozpoznają potrzeby edukacyjne i możliwości psychofizyczne dzieci i młodzieży niepełnosprawnych oraz niedostosowanych społecznie;</w:t>
      </w:r>
    </w:p>
    <w:p w:rsidR="00F31CFE" w:rsidRPr="009C1C10" w:rsidRDefault="00F31CFE" w:rsidP="00264391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</w:t>
      </w:r>
      <w:r w:rsidRPr="009C1C10">
        <w:rPr>
          <w:rFonts w:ascii="Bookman Old Style" w:eastAsia="Times New Roman" w:hAnsi="Bookman Old Style" w:cs="Tahoma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współorganizują zajęcia edukacyjne i pracę wychowawczą w formach integracyjnych, w szczególności:</w:t>
      </w:r>
    </w:p>
    <w:p w:rsidR="00F31CFE" w:rsidRPr="009C1C10" w:rsidRDefault="00F31CFE" w:rsidP="00686A0D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- wspólnie z nauczycielami prowadzącymi zajęcia edukacyjne wybierają lub opracowują programy wychowania przedszkolnego ,</w:t>
      </w:r>
    </w:p>
    <w:p w:rsidR="00F31CFE" w:rsidRPr="009C1C10" w:rsidRDefault="00F71E07" w:rsidP="00686A0D">
      <w:pPr>
        <w:spacing w:before="100" w:beforeAutospacing="1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- 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wspólnie z nauczycielami prowadzącymi zajęcia edukacyjne wybierają lub opracowują programy wychowania przedszkolnego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686A0D" w:rsidP="00686A0D">
      <w:pPr>
        <w:spacing w:before="130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-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zależności od indywidualnych potrzeb edukacyjnych i możliwości psychofizycznych uczniów niepełnosprawnych oraz niedostosowanych społecznie, wspólnie z nauczycielami prowadzącymi zajęcia edukacyjne, opracowują dla każdego ucznia i realizują indywidualne programy edukacyjne określające zakres zintegrowanych działań nauczycieli i specjalistów oraz rodzaj zajęć rewalidacyjnych lub zajęć socjoterapeutycznych prowadzonych z uczniem,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uczestniczą w zajęciach edukacyjnych prowadzonych przez innych nauczycieli;</w:t>
      </w:r>
    </w:p>
    <w:p w:rsidR="00F31CFE" w:rsidRPr="009C1C10" w:rsidRDefault="00F31CFE" w:rsidP="00264391">
      <w:pPr>
        <w:spacing w:before="119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c)prowadzą zajęcia rewalidacyjne lub zajęcia socjoterapeutyczne;</w:t>
      </w:r>
    </w:p>
    <w:p w:rsidR="00F31CFE" w:rsidRPr="009C1C10" w:rsidRDefault="00F31CFE" w:rsidP="00264391">
      <w:pPr>
        <w:spacing w:before="119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udzielają pomocy nauczycielom prowadzącym zajęcia edukacyjne w doborze metod pracy z uczniami niepełnosprawnymi or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az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niedostosowanymi społecznie;</w:t>
      </w:r>
    </w:p>
    <w:p w:rsidR="00F31CFE" w:rsidRPr="009C1C10" w:rsidRDefault="00F31CFE" w:rsidP="00264391">
      <w:pPr>
        <w:spacing w:before="119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e)prowadzą lub organizują różnego rodzaju formy pomocy pedagogicznej i psychologicznej dla dziecka i jego rodziny.</w:t>
      </w:r>
    </w:p>
    <w:p w:rsidR="00F31CFE" w:rsidRPr="009C1C10" w:rsidRDefault="00F31CFE" w:rsidP="00264391">
      <w:pPr>
        <w:spacing w:before="130" w:after="0" w:line="102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12.Nauczyciel jest obowiązany, na podstawie opinii publicznej poradni psychologiczno- pedagogicznej, w tym publicznej 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poradni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specjalistycznej, dostosować wymagania edukacyjne do indywidualnych potrzeb psychofizycznych i edukacyjnych ucznia, u którego stwierdzono zaburzenia i odchylenia rozwojowe lub specyficzne trudności w uczeniu się, uniemożliwiające 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sprostaniu tym wymaganiom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13.Szczegółową organizację wychowania i opieki w danym roku szkolnym określa arkusz organizacji przedszkola opracowany przez dyrektora najpóźniej do 30 maja.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14.Arkusz organizacji przedszkola zatwierdza organ prowadzący przedszkole.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15.W arkuszu organizacji przedszkola zamieszcza się w szczególności: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a)czas pracy poszczególnych oddziałów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b)liczbę pracowników łącznie z liczbą stanowisk kierowniczych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c)ogólną liczbę finansowanych ze środków przydzielonych przez organ prowadzący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d)dodatkowe zajęcia finansowane ze środków budżetowych,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e)terminy przerw pracy przedszkola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16.Ramowy rozkład dnia ustalany jest przez dyrektora przedszkola na wniosek rady pedagogicznej na podstawie zatwierdzonego arkusza organizacji. Uwzględnia on wymagania zdrowotne, higieniczne i jest dostosowany do założeń programowych oraz oczekiwań rodziców.</w:t>
      </w:r>
    </w:p>
    <w:p w:rsidR="00F31CFE" w:rsidRPr="009C1C10" w:rsidRDefault="00B93624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17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 podstawie ramowego rozkładu dnia nauczyciele , którym powierzono opiekę nad danym oddziałem , ustalają dla tego oddziału szczegółowy rozkład dnia , z uwzględnieniem potrzeb i zainteresowań dzieci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18. Godzina zajęć w przedszkolu trwa 60 minut.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19.Czas trwania zajęć dydaktyczno - wychowawczych z dziećmi powinien być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dostosowany do możliwości rozwojowych dzieci i wynosi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dla dzieci 3 i 4 letnich jedno zajęcie dziennie trwające do 15 minut,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b)dla dzieci 5 i 6 letnich dwa zajęcia w ciągu dnia 30 minut każde.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20.Czas pracy przeznaczony na realizację podstawy programowej wynosi 5 godzin dziennie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21.Podstawa programowa realizowana jest w godzinach od 8.00 do 13.00 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 uwzględnieniem proporcji zagospodarowania czasu przebywania dzieci w przedszkolu w rozliczeniu tygodniowym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co najmniej 1/5 czasu należy przeznaczyć na zabawę ( w tym czasie dzieci bawią się swobodnie, przy niewielkim udziale nauczyciela)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co najmniej 1/5 czasu ( w przypadku młodszych - 1/ 4 czasu) , dzieci spędzają w ogrodzie przedszkolnym, na boisku, w parku itp., ( organizowane są tam gry i zabawy ruchowe, zajęcia sportowe, obserwacje przyrodnicze, prace gospodarcze, porządkowe i ogrodnicze itd.)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najwyżej 1/5 czasu zajmują różnorodnego typu zajęcia dydaktyczne, realizowane według wybranego programu wychowania przedszkolnego,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d)pozostały czas- 2/5 czasu nauczyciel może dowolnie zagospodarować ( w tej puli czasu mieszczą się jednak czynności opiekuńcze, samoobsługowe, organizacyjne i inne)</w:t>
      </w:r>
    </w:p>
    <w:p w:rsidR="00B93624" w:rsidRPr="009C1C10" w:rsidRDefault="00B93624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B93624" w:rsidRPr="009C1C10" w:rsidRDefault="00B93624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16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Do realizacji celów statutowych Przedszkole posiada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a)2 sale zajęć dla po jednej dla poszczególnych oddziałów ,</w:t>
      </w:r>
    </w:p>
    <w:p w:rsidR="00F31CFE" w:rsidRPr="009C1C10" w:rsidRDefault="00686A0D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)kuchnię</w:t>
      </w:r>
    </w:p>
    <w:p w:rsidR="00F31CFE" w:rsidRPr="009C1C10" w:rsidRDefault="00686A0D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 pomieszczenia administracyjno - gospodarcze ,</w:t>
      </w:r>
    </w:p>
    <w:p w:rsidR="00F31CFE" w:rsidRPr="009C1C10" w:rsidRDefault="00686A0D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 szatnię dla dzieci i personelu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686A0D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) 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łazienki dla dzieci 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B93624" w:rsidRPr="009C1C10" w:rsidRDefault="00B93624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 łazienka dla personelu.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Dzieci mają możliwość codziennego korzystania z ogrodu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przedszkolnego z odpowiednio dobranymi urządzeniami dostosowanymi do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wieku dzieci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Przedszkole może organizować dla wychowanków różnorodne formy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krajoznawstwa i turystyki.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Organizację i program wycieczek oraz imprez dostosowuje się do wieku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EC35E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,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zainteresowań i potrzeb</w:t>
      </w:r>
      <w:r w:rsidR="00EC35E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dzieci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ich stanu zdrowia oraz sprawności fizycznej.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17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Dzieci powinny być przyprowadzane i odbierane z przedszkola osobiście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przez rodziców ( prawnych opiekunów) bądź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inne osoby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(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pełnoletnie)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upoważnione przez rodziców.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2. Pisemne upoważnienie powinno zawierać numer i serię dowodu osobistego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osoby wskazanej przez rodziców.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Dziecko może być odebrane przez osobę upoważnioną tylko za okazaniem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dokumentu tożsamości.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4. Dzieci powyżej 13- tego roku życia mogą odbierać młodsze rodzeństwo z placówki za zgodą rodziców.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 Rodzice (prawni opiekunowie) przyjmują odpowiedzialność prawną za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bezpieczeństwo dziecka odebranego z przedszkola przez upoważnioną przez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nich osobę.</w:t>
      </w:r>
    </w:p>
    <w:p w:rsidR="00F31CFE" w:rsidRPr="009C1C10" w:rsidRDefault="00811969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6. Nauczyciel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może odmówić wydania dziecka osobie będącej w stanie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wskazującym na spożycie alkoholu bez względu na to , czy jest to rodzic, czy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osoba upoważniona do odbioru dziecka lub osobie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, </w:t>
      </w:r>
      <w:r w:rsidR="00F31CFE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którą pozbawiono praw rodzicielskich, bądź je ograniczono, co musi być udokumentowane sentencją w decyzji wyroku sądu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Dzieci mogą być przyprow</w:t>
      </w:r>
      <w:r w:rsidR="00811969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adzane do przedszkola od godz. 6.45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do 8.15 lub w innym czasie pracy placówki z uwzględnieniem ust. 8</w:t>
      </w:r>
      <w:r w:rsidR="00811969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8.Ze względów organizacyjnych oraz konieczności przygotowan</w:t>
      </w:r>
      <w:r w:rsidR="00811969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ia odpowiedniej liczby posiłków, wskazane jest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aby późniejsze przyprowadzenie dziecka do przedszkola było zgłoszone wcześniej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         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( osobiście lub telefonicznie)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9.Odbieranie dzieci z p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rzedszkola trwa do godziny 15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15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18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1.Przedszkole przeprowadza rekrutację w oparciu o zasadę powszechnej dostępności.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2.Nabór do przedszkola o</w:t>
      </w:r>
      <w:r w:rsidR="00811969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dbywa się co roku w okresie od 1 lutego</w:t>
      </w: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 xml:space="preserve"> do 30 kwietnia, termin naboru może ulec zmianie po wcześniejszym ogłoszeniu tego faktu na tablicy ogłoszeń, a wykaz dzieci przyjętych wywieszany jest na tablicy ogłoszeń do 15 maja.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lastRenderedPageBreak/>
        <w:t>3.W pierwszej kolejności ( kryteria podstawowe ) do przedszkola przyjmowane są dzieci z Gminy Pyrzyce , przy czym ustalając miejsce zameldowania dziecka bierze się pod uwagę miejsce zameldowani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a rodziców, zgodnie z Kodeksem C</w:t>
      </w: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 xml:space="preserve">ywilnym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w tym: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a) dzieci pięcioletnie i sześcioletnie, odbywające obowiązkowe roczne przygotowanie przedszkolne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,</w:t>
      </w: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 xml:space="preserve">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b)dzieci matek lub ojców samotnie je wychowujących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c)dzieci matek lub ojców wobec, których orzeczono znaczny lub umiarkowany stopień niepełnosprawności bądź całkowitą niezdolność do pracy oraz niezdolność do samodzielnej egzystencji na podstawie odrębnych przepisów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d) dzieci umieszczone w rodzinach zastępczych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e)dzieci z rodzin wielodzietnych( 3 i więcej)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f) dzieci obojga rodziców pracujących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g)dzieci już uczęszczające do przedszkola</w:t>
      </w:r>
      <w:r w:rsidR="00686A0D" w:rsidRPr="009C1C10">
        <w:rPr>
          <w:rFonts w:ascii="Bookman Old Style" w:eastAsia="Times New Roman" w:hAnsi="Bookman Old Style" w:cs="Times New Roman"/>
          <w:color w:val="C00000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19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Dyrektor w porozumieniu z Radą Pedagogiczną może podjąć</w:t>
      </w:r>
      <w:r w:rsidR="00D4402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decyzję o skreśleniu dziecka z listy dzieci uczęszczających do przedszkola</w:t>
      </w:r>
      <w:r w:rsidR="00811969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 następujących przypadkach: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a)zalegania z odpłatnością za przedszko</w:t>
      </w:r>
      <w:r w:rsidR="00811969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le powyżej 1 okresu płatniczego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a w przypadku dziecka 5 i 6 letniego podjęciu decyzji o przeniesieniu wychowanka do innego oddziału realizującego podstawę programową wychowania przedszkolnego,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b)nieobecność dziecka ponad jeden miesiąc i nie zgłoszenie tego faktu do przedszkola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c)ze względu na zachowanie dziecka uniemożliwiające zapewnienie mu lub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innym dzieciom bezpieczeństwa i nie podjęcie przez rodziców współpracy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zmierzającej do rozwiązania problemu ( np. podjęcia terapii) lub gdy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wykorzystane zostały wszelkie możliwości zmiany sytuacji,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d)nieprzestrzegania przez rodziców postanowień niniejszego statutu.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2.W przypadku zamiaru skreślenia dziecka z listy wychowanków w sytuacji</w:t>
      </w:r>
      <w:r w:rsidR="00686A0D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opisanej w ust.1 dyrektor zobowiązany jest podjąć następujące działania: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a)pisemnie zawiadomić rodziców o zamiarze skreślenia z listy przedszkolaków z podaniem przyczyny, terminu na dopełnienie formalności, przewidywanego terminu skreślenia oraz w jakim terminie i do kogo rodzic może się odwołać w przypadku skreślenia z listy wychowanków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b)zawiadomić rodziców na piśmie o konieczności podjęcia współpracy z</w:t>
      </w:r>
      <w:r w:rsidR="00B93624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przedszkolem w zakresie korekcji zachowań dziecka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zaproponować rodzicom i dziecku odpowiednią pomoc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d)zawiadomić organ prowadzący o zaistniałym problemie oraz o zamiarze skreślenia dziecka z listy przedszkolaków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e)zawiadomić rodziców o podjętej decyzji na piśmie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V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Wychowankowie przedszkola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20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1.Do Przedszkola uczęszczają dzieci w wieku od 3 do 6 lat.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2.W przypadku dzieci posiadających orzeczenie o potrzebie kształcenia specjalnego wychowaniem przedszkolnym może być objęte dziecko powyżej 6 lat , nie dłużej jednak niż do końca roku szkolnego w tym roku kalendarzowym, w którym dziecko kończy 10 lat. Obowiązek szkolny tych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dzieci może być odroczony do końca roku szkolnego w tym roku kalendarzowym , w którym dziecko kończy 10 lat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3.W szczególnie uzasadnionych przypadkach dyrektor przedszkola może przyjąć do przedszkola dziecko , które ukończyło 2,5 roku.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Dziecko w wieku 5 i 6 lat jest obowiązane odbyć roczne przygotowani</w:t>
      </w:r>
      <w:r w:rsidR="002E49C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e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przedszkolne. Obowiązek ten rozpoczyna się z początkiem roku szkolnego w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tym roku kalendarzowym, w którym dziecko kończy 5 lub 6 lat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 Rodzice dziecka podlegającego obowiązkowi, którym mowa w pkt.4 są</w:t>
      </w:r>
      <w:r w:rsidR="002E49C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zobowiązani dopełnić czynności związanych ze zgłoszeniem dziecka do</w:t>
      </w:r>
      <w:r w:rsidR="002E49C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przedszkola, a także zapewnić regularne uczęszczanie dziecka na zajęcia.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6.Dyrektor przedszkola jest zobowiązany powiadomić dyrektora szkoły , w obwodzie której mieszka dziecko , o spełnieniu przez dziecko obowiązku , o którym mowa w ust. 4 oraz zmianach w tym zakresie.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7.Dziecko w Przedszkolu ma wszystkie prawa wynikające z Konwencji Praw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Dziecka , a w szczególności do: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właściwie zorganizowanego procesu opiekuńczo - wychowawczo -dydaktycznego zgodnie z zasadami higieny pracy umysłowej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szacu</w:t>
      </w:r>
      <w:r w:rsidR="002E49C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nku dla wszystkich jego potrzeb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 życzliwego i podmiotowego</w:t>
      </w:r>
      <w:r w:rsidR="002E49C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traktowania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c)ochrony przed wszelkimi formami wyrażania przemocy fizycznej bądź</w:t>
      </w:r>
      <w:r w:rsidR="002E49C8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psychicznej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poszanowania jego godności osobistej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 poszanowanie własności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 opieki i ochrony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g)partnerskiej rozmowy na każdy temat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 akceptacji jego osoby .</w:t>
      </w:r>
    </w:p>
    <w:p w:rsidR="00D4402A" w:rsidRPr="009C1C10" w:rsidRDefault="00D4402A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color w:val="FF0000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color w:val="FF0000"/>
          <w:sz w:val="24"/>
          <w:szCs w:val="24"/>
          <w:lang w:eastAsia="pl-PL"/>
        </w:rPr>
        <w:lastRenderedPageBreak/>
        <w:t>8.Przedszkole stwarza możliwość ubezpieczenia dzieci i pracowników.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="00D4402A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Sprawdzić czy nie ma takiego zapisu.</w:t>
      </w:r>
    </w:p>
    <w:p w:rsidR="002E49C8" w:rsidRPr="009C1C10" w:rsidRDefault="002E49C8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</w:pP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VI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Rodzice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21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Do podstawowych obowiązków rodziców należy: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przestrzeganie niniejszego Statutu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zaopatrzenie dziecka w niezbędne przedmioty , przybory i pomoce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respektowanie uchwał Rady Pedagogicznej i Rady Rodziców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d)przyprowadzanie i odbieranie dziecka z przedszkola przez rodziców, lub przez nich upoważnioną na piśmie pełnoletnią osobę zapewniającą dziecku bezpieczeństwo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 terminowe uiszczanie odpłatności za pobyt dziecka w przedszkolu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 informowanie o przyczynach nieo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becności dziecka w przedszkolu,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niezwłoczne zawiadomienie o zatruciach pokarmowych i chorobach zakaźnych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 przyprowadzanie do Przedszkola dziecka zdrowego.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 po przebytych chorobach zakaźnych przedstawić zaświadczenie lekarskie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potwierdzające, że dziecko jest zdrowe.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22</w:t>
      </w:r>
    </w:p>
    <w:p w:rsidR="00B93624" w:rsidRPr="009C1C10" w:rsidRDefault="00F31CFE" w:rsidP="00B93624">
      <w:pPr>
        <w:pStyle w:val="Akapitzlist"/>
        <w:numPr>
          <w:ilvl w:val="0"/>
          <w:numId w:val="22"/>
        </w:num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Rodzice i nauczyciel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 zobowiązani są współdziałać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ze sobą w celu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skutecznego oddziaływania wychowawczego na dziecko i określania drogi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jego indywidualnego rozwoju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2. Rodzice mają prawo do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zapoznania się z programem edukacji przedszkolnej, rocznym programem pracy oraz zadaniami wynikającymi z planów pracy w danym oddziale ,</w:t>
      </w:r>
    </w:p>
    <w:p w:rsidR="003F0096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uzyskiwanie na bieżąco rzetelnej informacji na temat swojego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dziecka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uzyskanie porad i wskazówek od nauczycieli , pedagoga, logopedy i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psychologa w rozpoznawaniu przyczyn trudności wychowawczych oraz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doborze metod udzielaniu dziecku pomocy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wyrażanie i przekazywanie nauczycielowi oraz dyrektorowi wniosków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 obserwacji pracy przedszkola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e)wyrażanie i przekazywanie opinii na temat pracy Przedszkola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organowi prowadzącemu i nadzorującemu pracę pedagogiczną poprzez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swoje przedstawicielstwa - Radę Rodziców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23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Spotkania z rodzicami w celu wymiany informacji oraz dyskusji na tematy wychowawcze organizowane są w przedszkolu trzy razy w roku szkolnym lub częściej na wniosek rodziców lub nauczycieli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24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Formy współpracy Przedszkola z rodzicami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zebrania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ogólne i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grupowe,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konsultacje i rozmowy indywidualne z dyrektorem, nauczycielem,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kącik dla rodziców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zajęcia otwarte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e) spotkania integrujące rodziców z przedszkolem,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f)uroczystości przedszkolne,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g) dni adaptacyjne dla rodziców i dzieci nowo przyjętych do przedszkola,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 i inne np. dni otwarte , imprezy rekreacyjno - sportowe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ROZDZIAŁ VII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Nauczyciele i inni pracownicy przedszkola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25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W Przedszkolu zatrudnieni są nauczyciele z przygotowaniem pedagogicznym do pracy z dziećmi w wieku przedszkolnym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Nauczyciel Przedszkola prowadzi pracę dydaktyczno - wychowawczą i</w:t>
      </w:r>
      <w:r w:rsidR="003F0096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opiekuńczą zgodnie z obowiązującą podstawą programową wychowania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przedszkolnego i wybranym programem , odpowiada za jakość i wyniki tej</w:t>
      </w:r>
      <w:r w:rsidR="005D2E8B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pracy . Szanuje godność dziecka i respektuje jego prawa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Do zakresu zadań nauczycieli należy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planowanie i prowadzenie pracy opiekuńczo – wychowawczo – dydaktycznej zgodnie z obowiązującą podstawą programową wychowania przedszkolnego, ponoszenie odpowiedzialności za jej jakość,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wspieranie rozwoju psychofizycznego dziecka , jego zdolności i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zainteresowań,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 prowadzenie obserwacji pedagogiczn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ych mających na celu poznawanie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zabezpieczenie potrzeb rozwojowych dzieci, dokumentowanie tych obserwacji, przeprowadza diagnozę przedszkolną w roku poprzedzającym naukę w klasie pierwszej szkoły podstawowej celem opracowania indywidualnego programu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wspomagania i korygowania rozwoju dziecka i przekazania tych informacji rodzicom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d) stosowanie twórczych i nowoczesny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ch metod nauczania i wychowania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e)odpowiedzialność za życie , zdrowie i bezpieczeństwo dzieci podczas</w:t>
      </w:r>
      <w:r w:rsidR="00634CB1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pobytu w przedszkolu i poza jego terenem w czasie wycieczek i spacerów itp.,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f)nauczyciel nie ma obowiązku podawania dzieciom leków przyniesionych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przez rodziców</w:t>
      </w:r>
      <w:r w:rsidR="003B0042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g)współpraca ze specjalistami świadczącymi pomoc psychologiczno – pedagogiczną , zdrowotną i inną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h) planowanie własnego roz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woju zawodowego, systematyczne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podnoszenie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swoich kwalifikacji zawodowych oraz aktywne uczestnictwo w różnych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formach doskonalenia zawodowego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i) dbałość o warsztat pracy poprzez gromadzenie pomocy naukowych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oraz troska o estetykę pomieszczeń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j) eliminowanie przyczyn niepowodzeń dzieci we współpracy ze specjalistami</w:t>
      </w:r>
      <w:r w:rsidR="00D353FF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 poradni pedagogicz</w:t>
      </w:r>
      <w:r w:rsidR="003B0042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no- psychologicznej,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k) współdziałanie z rodzicami ( prawnymi opiekunami ) w sprawach wychowania i nauczania dzieci z uwzględnieniem prawa rodzicó</w:t>
      </w:r>
      <w:r w:rsidR="003B0042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          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( opiekunów prawnych ) do znajomości zadań wynikających w szczególności z programu wychowania przedszkolnego realizowanego w danym oddziale i uzyskaniu informacji dotyczących dziecka , jego za</w:t>
      </w:r>
      <w:r w:rsidR="003B0042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chowania i rozwoju,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l)prowadzenie dokumentacji przebiegu nauczania, działalności wychowawczej i opiekuńczej zgodnie z obowiązującymi przepisami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ł)realizacja zaleceń dyrektora i osób kontrolujących,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m) czynny udział w pracach Rady Pedagogicznej , realizacja jej postanowień i uchwał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n)inicjowanie i organizowanie imprez o charakterze dydaktycznym,</w:t>
      </w:r>
      <w:r w:rsidR="003B0042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wychowawczym, kulturalnym lub rekreacyjno – sportowym, 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r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ównież we współpracy z rodzicami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o) realizacja innych zadań zleconych przez dyrektora przedszkola,</w:t>
      </w:r>
      <w:r w:rsidR="003B0042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 wynikających z bieżącej działalności placówki.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p) realizowanie zajęć dydaktycznych , wychowawczych i opiekuńczych uwzględniających potrzeby i zainteresowania dzieci w formie warsztatów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proofErr w:type="spellStart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r</w:t>
      </w:r>
      <w:proofErr w:type="spellEnd"/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) zapoznanie rodziców z podstawą wychowania przedszkolnego i włączanie ich do kształtowania u dziecka określonych wiadomości i umiejętności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Nauczyciel, przed nawiązaniem stosunku pracy, jest obowiązany przedstawić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dyrektorowi informację z Krajowego Rejestru Karnego.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5.Nauczyciel przedszkola powinien znać podstawę programową klasy I szkoły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podstawowej.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26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Nauczyciel otacza indywidualną opieką każdego ze swoich wychowanków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 utrzymuje kontakt z ich rodzicami w celu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 poznania i ustalenia potrzeb rozwojowych ich dzieci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b) ustalenia form pomocy w działaniach wychowawczych wobec dzieci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c)włączenie ich w działalność Przedszkola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27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Nauczyciel wybiera program wychowania przedszkolnego i przestawia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dyrektorowi przedszkola wniosek o dopuszczenie go do użytku.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2. Dyrektor po zasięgnięciu opinii rady pedagogicznej dopuszcza w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przedszkolu zaproponowany przez nauczyciela program.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3. Nauczyciele mogą złożyć wspólny wniosek.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4. Nauczyciel ma prawo przedstawienia własnego programu wychowania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przedszkolnego, który opracował samodzielnie lub we współpracy z innymi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nauczycielami.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5. Nauczyciel może zaproponować program opracowany przez innego autora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(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autorów) lub program o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pracowany przez innego autora (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autorów) wraz z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dokonanymi zmianami.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6. Zaproponowany przez nauczyciela program wychowania przedszkolnego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powinien być dostosowany do potrzeb i możliwości dzieci, dla których jest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przeznaczony.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7. Program wychowania przedszkolnego może być dopuszczony do użytku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jeżeli: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a)stanowi opis sposobu realizacji celów kształcenia i zadań ustalonych w podstawie wychowania przedszkolnego, zawiera :</w:t>
      </w:r>
    </w:p>
    <w:p w:rsidR="00F31CFE" w:rsidRPr="009C1C10" w:rsidRDefault="00F31CFE" w:rsidP="00264391">
      <w:pPr>
        <w:numPr>
          <w:ilvl w:val="0"/>
          <w:numId w:val="7"/>
        </w:numPr>
        <w:spacing w:before="100" w:beforeAutospacing="1" w:after="0" w:line="384" w:lineRule="atLeast"/>
        <w:ind w:left="1128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szczegółowe cele kształcenia i wychowania,</w:t>
      </w:r>
    </w:p>
    <w:p w:rsidR="00F31CFE" w:rsidRPr="009C1C10" w:rsidRDefault="00F31CFE" w:rsidP="00264391">
      <w:pPr>
        <w:numPr>
          <w:ilvl w:val="0"/>
          <w:numId w:val="7"/>
        </w:numPr>
        <w:spacing w:before="100" w:beforeAutospacing="1" w:after="0" w:line="384" w:lineRule="atLeast"/>
        <w:ind w:left="1128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treści zgodne z treściami nauczania zawartymi w podstawie programowej wychowania przedszkolnego,</w:t>
      </w:r>
    </w:p>
    <w:p w:rsidR="00F31CFE" w:rsidRPr="009C1C10" w:rsidRDefault="00F31CFE" w:rsidP="00264391">
      <w:pPr>
        <w:numPr>
          <w:ilvl w:val="0"/>
          <w:numId w:val="7"/>
        </w:numPr>
        <w:spacing w:before="100" w:beforeAutospacing="1" w:after="0" w:line="384" w:lineRule="atLeast"/>
        <w:ind w:left="1128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sposoby osiągania celów kształcenia i wychowania, z uwzględnieniem możliwości indywidualizacji pracy w zależności od potrzeb i możliwości dzieci,</w:t>
      </w:r>
    </w:p>
    <w:p w:rsidR="00F31CFE" w:rsidRPr="009C1C10" w:rsidRDefault="00F31CFE" w:rsidP="00264391">
      <w:pPr>
        <w:numPr>
          <w:ilvl w:val="0"/>
          <w:numId w:val="7"/>
        </w:numPr>
        <w:spacing w:before="100" w:beforeAutospacing="1" w:after="0" w:line="384" w:lineRule="atLeast"/>
        <w:ind w:left="1128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metody przeprowadzania analizy gotowości dziecka do podjęcia nauki w szkole.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8. Nauczyciel wychowania przedszkolnego formułując wniosek do dyrektora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przedszkola powinien uwzględnić ww. elementy.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9. Przed dopuszczeniem programu wychowania przedszkolnego do użytku w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danym przedszkolu dyrektor może zasięgnąć opin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ii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nauczyciela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mianowanego lub dyplomowanego, posiadającego wykształcenie wyższe i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kwalifikacje do pracy w przedszkolu, konsultanta lub doradcy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metodycznego.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10. Opinia zawiera w szczególności ocenę zgodności programu z podstawą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programową wychowania przedszkolnego oraz dostosowanie do potrzeb i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możliwości dzieci, dla których jest przeznaczony.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11. Opinia rady pedagogicznej w tej sprawie jest tylko opinią pomocniczą.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Brak pozytywnej opinii nie musi stanowić przeszkody w dopuszczeniu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programu.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12. Program wychowania przedszkolnego nie wymaga opinii rady rodziców.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lastRenderedPageBreak/>
        <w:t>13. W uzasadnionych przypadkach Dyrektor, na wniosek nauczyciela lub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zespołu nauczycieli, może dokonać zmian w zestawie programów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wychowania przedszkolnego, w tym, że zmiana nie może nastąpić w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trakcie roku szkolnego.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  </w:t>
      </w: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28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4"/>
          <w:szCs w:val="24"/>
          <w:lang w:eastAsia="pl-PL"/>
        </w:rPr>
      </w:pP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1. Nauczyciel ma prawo korzystać w swojej pracy z pomocy merytorycznej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i metodycznej ze strony dyrektora , Rady Pedagogicznej</w:t>
      </w:r>
      <w:r w:rsidR="009B52C3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wyspecjalizowanych placówek i instytucji naukowo </w:t>
      </w:r>
      <w:r w:rsidR="001C1A9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–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oświatowych</w:t>
      </w:r>
      <w:r w:rsidR="001C1A9C"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>.</w:t>
      </w:r>
      <w:r w:rsidRPr="009C1C10">
        <w:rPr>
          <w:rFonts w:ascii="Bookman Old Style" w:eastAsia="Times New Roman" w:hAnsi="Bookman Old Style" w:cs="Times New Roman"/>
          <w:sz w:val="24"/>
          <w:szCs w:val="24"/>
          <w:lang w:eastAsia="pl-PL"/>
        </w:rPr>
        <w:t xml:space="preserve">  </w:t>
      </w:r>
    </w:p>
    <w:p w:rsidR="00F31CFE" w:rsidRPr="009C1C10" w:rsidRDefault="00F31CFE" w:rsidP="009C1C10">
      <w:pPr>
        <w:tabs>
          <w:tab w:val="left" w:pos="965"/>
        </w:tabs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4"/>
          <w:szCs w:val="24"/>
          <w:lang w:eastAsia="pl-PL"/>
        </w:rPr>
        <w:t>§ 29</w:t>
      </w:r>
      <w:r w:rsid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ab/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1.Do realizacji zadań statutowych w przedszkolu zatrudnia się pracowników administracji i obsługi :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a) intendenta,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7"/>
          <w:szCs w:val="27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 xml:space="preserve">b) kucharkę ,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c) pomoc kuchenną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d)pomoc nauczyciela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 xml:space="preserve">e) </w:t>
      </w:r>
      <w:r w:rsidR="009B52C3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pracownika robót lekkich.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 xml:space="preserve">2.Zakres obowiązków pracowników administracyjno –obsługowych: </w:t>
      </w:r>
    </w:p>
    <w:p w:rsidR="009B52C3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27"/>
          <w:szCs w:val="27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a)zapewnienie sprawnego działania przedszkola jako instytucji publicznej,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b)utrzymanie obiektu i jego otoczenia w ładzie i czystości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c)pracownicy administracji i obsługi współpracują z nauczycielami w zakresie opieki i wychowania dzieci ,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3. Stosunek pracy pracowników administracji i obsługi regulują odrębne przepisy.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lastRenderedPageBreak/>
        <w:t xml:space="preserve">4.Pracownicy przedszkola odpowiadają za stan bezpieczeństwa i higieny pracy na zajmowanym stanowisku pracy oraz za bezpieczeństwo i higienę pracy podczas zajęć prowadzonych z dziećmi 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ROZDZIAŁ VIII</w:t>
      </w:r>
    </w:p>
    <w:p w:rsidR="00F31CFE" w:rsidRPr="009C1C10" w:rsidRDefault="00F31CFE" w:rsidP="00264391">
      <w:pPr>
        <w:spacing w:before="100" w:beforeAutospacing="1" w:after="0" w:line="384" w:lineRule="atLeast"/>
        <w:jc w:val="center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Postanowienia końcowe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30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1. Statut Przedszkola obowiązuje w równym stopniu wszystkich członków</w:t>
      </w:r>
      <w:r w:rsidR="009B52C3"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społeczności przedszkolnej:</w:t>
      </w:r>
      <w:r w:rsidR="009B52C3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 xml:space="preserve"> dzieci, nauczycieli ,rodziców, </w:t>
      </w: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pracowników administracji i obsługi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31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1. Zmiany w niniejszym Statucie są zatwierdzane w drodze uchwały Rady</w:t>
      </w:r>
      <w:r w:rsidR="009B52C3"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Pedagogicznej</w:t>
      </w:r>
      <w:r w:rsidR="009B52C3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32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1. Dla zapewnienia znajomości Statutu przez wszystkich zainteresowanych</w:t>
      </w:r>
      <w:r w:rsidR="009B52C3"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ustala się</w:t>
      </w:r>
      <w:r w:rsidR="001C1A9C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:</w:t>
      </w:r>
    </w:p>
    <w:p w:rsidR="00F31CFE" w:rsidRPr="009C1C10" w:rsidRDefault="001C1A9C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a</w:t>
      </w:r>
      <w:r w:rsidR="00F31CFE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)udostępnienie Statutu przez dyrektora Przedszkola .</w:t>
      </w:r>
    </w:p>
    <w:p w:rsidR="00F31CFE" w:rsidRPr="009C1C10" w:rsidRDefault="001C1A9C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b</w:t>
      </w:r>
      <w:r w:rsidR="00F31CFE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)zamieszczenie na stronie Biuletynu Informacji Publicznej przedszkola</w:t>
      </w:r>
    </w:p>
    <w:p w:rsidR="009B52C3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</w:p>
    <w:p w:rsidR="001C1A9C" w:rsidRPr="009C1C10" w:rsidRDefault="001C1A9C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33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lastRenderedPageBreak/>
        <w:t>1. Regulaminy działalności uchwalone przez organy działające w Przedszkolu</w:t>
      </w:r>
      <w:r w:rsidR="009B52C3"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nie mogą być sprzeczne z postanowieniami niniejszego Statutu.</w:t>
      </w: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34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1. Przedszkole prowadzi i przechowuje dokumentację zgodnie z odrębnymi</w:t>
      </w:r>
      <w:r w:rsidR="009B52C3"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 xml:space="preserve"> </w:t>
      </w: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przepisami 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35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1. Zasady gospodarki finansowej i materiałowej Przedszkola określają odrębne przepisy.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36</w:t>
      </w:r>
    </w:p>
    <w:p w:rsidR="00F31CFE" w:rsidRPr="009C1C10" w:rsidRDefault="009B52C3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 xml:space="preserve">Traci moc statut z dnia 23.11.2010 </w:t>
      </w:r>
      <w:r w:rsidR="00F31CFE"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r.</w:t>
      </w:r>
    </w:p>
    <w:p w:rsidR="00F31CFE" w:rsidRPr="009C1C10" w:rsidRDefault="00F31CFE" w:rsidP="00264391">
      <w:pPr>
        <w:spacing w:before="100" w:beforeAutospacing="1" w:after="0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15"/>
          <w:szCs w:val="15"/>
          <w:lang w:eastAsia="pl-PL"/>
        </w:rPr>
        <w:t> </w:t>
      </w:r>
      <w:r w:rsidRPr="009C1C10">
        <w:rPr>
          <w:rFonts w:ascii="Bookman Old Style" w:eastAsia="Times New Roman" w:hAnsi="Bookman Old Style" w:cs="Times New Roman"/>
          <w:b/>
          <w:bCs/>
          <w:sz w:val="27"/>
          <w:szCs w:val="27"/>
          <w:lang w:eastAsia="pl-PL"/>
        </w:rPr>
        <w:t>§ 37</w:t>
      </w:r>
    </w:p>
    <w:p w:rsidR="00F31CFE" w:rsidRPr="009C1C10" w:rsidRDefault="00F31CFE" w:rsidP="00264391">
      <w:pPr>
        <w:spacing w:before="100" w:beforeAutospacing="1" w:after="136" w:line="384" w:lineRule="atLeast"/>
        <w:rPr>
          <w:rFonts w:ascii="Bookman Old Style" w:eastAsia="Times New Roman" w:hAnsi="Bookman Old Style" w:cs="Times New Roman"/>
          <w:sz w:val="15"/>
          <w:szCs w:val="15"/>
          <w:lang w:eastAsia="pl-PL"/>
        </w:rPr>
      </w:pPr>
      <w:r w:rsidRPr="009C1C10">
        <w:rPr>
          <w:rFonts w:ascii="Bookman Old Style" w:eastAsia="Times New Roman" w:hAnsi="Bookman Old Style" w:cs="Times New Roman"/>
          <w:sz w:val="27"/>
          <w:szCs w:val="27"/>
          <w:lang w:eastAsia="pl-PL"/>
        </w:rPr>
        <w:t>Statut wchodzi w życie z dniem uchwalenia .</w:t>
      </w:r>
    </w:p>
    <w:p w:rsidR="00F31CFE" w:rsidRPr="00264391" w:rsidRDefault="00F31CFE" w:rsidP="00264391">
      <w:pPr>
        <w:spacing w:after="0" w:line="270" w:lineRule="atLeast"/>
        <w:jc w:val="right"/>
        <w:rPr>
          <w:rFonts w:ascii="Century" w:eastAsia="Times New Roman" w:hAnsi="Century" w:cs="Times New Roman"/>
          <w:sz w:val="17"/>
          <w:szCs w:val="17"/>
          <w:lang w:eastAsia="pl-PL"/>
        </w:rPr>
      </w:pPr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5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Koncepcja pracy przedszkola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6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oświadczenie o stanie kontroli zarządczej za rok 2012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7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statut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8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statut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9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plan nadzoru pedagogicznego na rok szkolny 2012/2013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10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procedura rekrutacji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11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procedura rekrutacji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12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ramowy rozkład dnia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13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oświadczenie o stanie kontroli zarządczej za rok 2011</w:t>
        </w:r>
      </w:hyperlink>
    </w:p>
    <w:p w:rsidR="00F31CFE" w:rsidRPr="00F651D9" w:rsidRDefault="00505BFD" w:rsidP="00264391">
      <w:pPr>
        <w:numPr>
          <w:ilvl w:val="0"/>
          <w:numId w:val="8"/>
        </w:numPr>
        <w:pBdr>
          <w:top w:val="single" w:sz="6" w:space="2" w:color="FFFFFF"/>
          <w:bottom w:val="single" w:sz="6" w:space="2" w:color="ECEADE"/>
        </w:pBdr>
        <w:spacing w:before="100" w:beforeAutospacing="1" w:after="100" w:afterAutospacing="1" w:line="270" w:lineRule="atLeast"/>
        <w:rPr>
          <w:rFonts w:ascii="Century" w:eastAsia="Times New Roman" w:hAnsi="Century" w:cs="Times New Roman"/>
          <w:vanish/>
          <w:color w:val="525252"/>
          <w:sz w:val="17"/>
          <w:szCs w:val="17"/>
          <w:lang w:eastAsia="pl-PL"/>
        </w:rPr>
      </w:pPr>
      <w:hyperlink r:id="rId14" w:history="1">
        <w:r w:rsidR="00F31CFE" w:rsidRPr="00F651D9">
          <w:rPr>
            <w:rFonts w:ascii="Century" w:eastAsia="Times New Roman" w:hAnsi="Century" w:cs="Times New Roman"/>
            <w:vanish/>
            <w:color w:val="D24C22"/>
            <w:sz w:val="17"/>
            <w:lang w:eastAsia="pl-PL"/>
          </w:rPr>
          <w:t>zmiany do statutu</w:t>
        </w:r>
      </w:hyperlink>
    </w:p>
    <w:p w:rsidR="00F31CFE" w:rsidRPr="00F651D9" w:rsidRDefault="00F31CFE" w:rsidP="00264391">
      <w:pPr>
        <w:pBdr>
          <w:bottom w:val="single" w:sz="6" w:space="1" w:color="auto"/>
        </w:pBdr>
        <w:spacing w:after="0" w:line="240" w:lineRule="auto"/>
        <w:jc w:val="center"/>
        <w:rPr>
          <w:rFonts w:ascii="Century" w:eastAsia="Times New Roman" w:hAnsi="Century" w:cs="Arial"/>
          <w:vanish/>
          <w:sz w:val="16"/>
          <w:szCs w:val="16"/>
          <w:lang w:eastAsia="pl-PL"/>
        </w:rPr>
      </w:pPr>
      <w:r w:rsidRPr="00F651D9">
        <w:rPr>
          <w:rFonts w:ascii="Century" w:eastAsia="Times New Roman" w:hAnsi="Century" w:cs="Arial"/>
          <w:vanish/>
          <w:sz w:val="16"/>
          <w:szCs w:val="16"/>
          <w:lang w:eastAsia="pl-PL"/>
        </w:rPr>
        <w:t>Początek formularza</w:t>
      </w:r>
    </w:p>
    <w:p w:rsidR="00F31CFE" w:rsidRPr="00F651D9" w:rsidRDefault="00F31CFE" w:rsidP="00264391">
      <w:pPr>
        <w:spacing w:before="100" w:beforeAutospacing="1" w:after="100" w:afterAutospacing="1" w:line="270" w:lineRule="atLeast"/>
        <w:jc w:val="righ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</w:p>
    <w:p w:rsidR="00F31CFE" w:rsidRPr="00F651D9" w:rsidRDefault="00F31CFE" w:rsidP="00264391">
      <w:pPr>
        <w:pBdr>
          <w:top w:val="single" w:sz="12" w:space="6" w:color="F5F5F5"/>
          <w:left w:val="single" w:sz="12" w:space="6" w:color="F5F5F5"/>
          <w:bottom w:val="single" w:sz="6" w:space="6" w:color="FFEEEE"/>
          <w:right w:val="single" w:sz="6" w:space="6" w:color="FFEEEE"/>
        </w:pBdr>
        <w:spacing w:before="100" w:beforeAutospacing="1" w:after="100" w:afterAutospacing="1" w:line="330" w:lineRule="atLeast"/>
        <w:outlineLvl w:val="6"/>
        <w:rPr>
          <w:rFonts w:ascii="Century" w:eastAsia="Times New Roman" w:hAnsi="Century" w:cs="Times New Roman"/>
          <w:b/>
          <w:bCs/>
          <w:color w:val="525252"/>
          <w:sz w:val="24"/>
          <w:szCs w:val="24"/>
          <w:lang w:eastAsia="pl-PL"/>
        </w:rPr>
      </w:pPr>
    </w:p>
    <w:p w:rsidR="00F31CFE" w:rsidRPr="00F651D9" w:rsidRDefault="00F31CFE" w:rsidP="00264391">
      <w:pPr>
        <w:spacing w:after="0" w:line="270" w:lineRule="atLeast"/>
        <w:jc w:val="righ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br w:type="textWrapping" w:clear="all"/>
      </w:r>
    </w:p>
    <w:p w:rsidR="00F31CFE" w:rsidRPr="00F651D9" w:rsidRDefault="00F31CFE" w:rsidP="00264391">
      <w:pPr>
        <w:spacing w:after="0" w:line="270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lastRenderedPageBreak/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lastRenderedPageBreak/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b/>
          <w:bCs/>
          <w:color w:val="525252"/>
          <w:sz w:val="27"/>
          <w:szCs w:val="27"/>
          <w:lang w:eastAsia="pl-PL"/>
        </w:rPr>
        <w:t xml:space="preserve"> 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000000"/>
          <w:sz w:val="27"/>
          <w:szCs w:val="27"/>
          <w:lang w:eastAsia="pl-PL"/>
        </w:rPr>
        <w:t>.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b/>
          <w:bCs/>
          <w:color w:val="525252"/>
          <w:sz w:val="24"/>
          <w:szCs w:val="24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after="0" w:line="270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br w:type="textWrapping" w:clear="all"/>
      </w:r>
    </w:p>
    <w:p w:rsidR="00F31CFE" w:rsidRPr="00F651D9" w:rsidRDefault="00F31CFE" w:rsidP="00264391">
      <w:pPr>
        <w:spacing w:after="0" w:line="270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jc w:val="center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lastRenderedPageBreak/>
        <w:t> </w:t>
      </w:r>
    </w:p>
    <w:p w:rsidR="00F31CFE" w:rsidRPr="00F651D9" w:rsidRDefault="00F31CFE" w:rsidP="00264391">
      <w:pPr>
        <w:spacing w:before="100" w:beforeAutospacing="1" w:after="0" w:line="384" w:lineRule="atLeast"/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</w:pPr>
      <w:r w:rsidRPr="00F651D9">
        <w:rPr>
          <w:rFonts w:ascii="Century" w:eastAsia="Times New Roman" w:hAnsi="Century" w:cs="Times New Roman"/>
          <w:color w:val="525252"/>
          <w:sz w:val="17"/>
          <w:szCs w:val="17"/>
          <w:lang w:eastAsia="pl-PL"/>
        </w:rPr>
        <w:t> </w:t>
      </w:r>
    </w:p>
    <w:p w:rsidR="0004281E" w:rsidRDefault="0004281E"/>
    <w:sectPr w:rsidR="0004281E" w:rsidSect="000428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45D4"/>
    <w:multiLevelType w:val="multilevel"/>
    <w:tmpl w:val="281E7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AF58A7"/>
    <w:multiLevelType w:val="multilevel"/>
    <w:tmpl w:val="B3B0D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9928B2"/>
    <w:multiLevelType w:val="multilevel"/>
    <w:tmpl w:val="BFEC5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D5E77C4"/>
    <w:multiLevelType w:val="multilevel"/>
    <w:tmpl w:val="CE10E4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6E07D0"/>
    <w:multiLevelType w:val="hybridMultilevel"/>
    <w:tmpl w:val="DC288BFE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0C1733"/>
    <w:multiLevelType w:val="multilevel"/>
    <w:tmpl w:val="4F0E3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1018B3"/>
    <w:multiLevelType w:val="multilevel"/>
    <w:tmpl w:val="81949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8DF3CC6"/>
    <w:multiLevelType w:val="multilevel"/>
    <w:tmpl w:val="7B107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29C3B7B"/>
    <w:multiLevelType w:val="multilevel"/>
    <w:tmpl w:val="618A5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6132853"/>
    <w:multiLevelType w:val="multilevel"/>
    <w:tmpl w:val="7850F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98E2D9D"/>
    <w:multiLevelType w:val="multilevel"/>
    <w:tmpl w:val="15E69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473E59"/>
    <w:multiLevelType w:val="hybridMultilevel"/>
    <w:tmpl w:val="5CFA8080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D1362"/>
    <w:multiLevelType w:val="hybridMultilevel"/>
    <w:tmpl w:val="EF149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100536"/>
    <w:multiLevelType w:val="multilevel"/>
    <w:tmpl w:val="318AE9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9230B3"/>
    <w:multiLevelType w:val="multilevel"/>
    <w:tmpl w:val="D9F2B15C"/>
    <w:lvl w:ilvl="0">
      <w:start w:val="1"/>
      <w:numFmt w:val="decimal"/>
      <w:lvlText w:val=" %1."/>
      <w:lvlJc w:val="left"/>
      <w:pPr>
        <w:tabs>
          <w:tab w:val="num" w:pos="425"/>
        </w:tabs>
        <w:ind w:left="482" w:hanging="482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710"/>
        </w:tabs>
        <w:ind w:left="766" w:hanging="482"/>
      </w:pPr>
    </w:lvl>
    <w:lvl w:ilvl="2">
      <w:start w:val="3"/>
      <w:numFmt w:val="bullet"/>
      <w:lvlText w:val=""/>
      <w:lvlJc w:val="left"/>
      <w:pPr>
        <w:tabs>
          <w:tab w:val="num" w:pos="1133"/>
        </w:tabs>
        <w:ind w:left="1191" w:hanging="341"/>
      </w:pPr>
      <w:rPr>
        <w:rFonts w:ascii="Symbol" w:hAnsi="Symbol" w:cs="OpenSymbol"/>
        <w:sz w:val="20"/>
        <w:szCs w:val="20"/>
      </w:rPr>
    </w:lvl>
    <w:lvl w:ilvl="3">
      <w:start w:val="4"/>
      <w:numFmt w:val="bullet"/>
      <w:lvlText w:val=""/>
      <w:lvlJc w:val="left"/>
      <w:pPr>
        <w:tabs>
          <w:tab w:val="num" w:pos="1842"/>
        </w:tabs>
        <w:ind w:left="1899" w:hanging="766"/>
      </w:pPr>
      <w:rPr>
        <w:rFonts w:ascii="Symbol" w:hAnsi="Symbol" w:cs="OpenSymbol"/>
        <w:sz w:val="20"/>
        <w:szCs w:val="20"/>
      </w:rPr>
    </w:lvl>
    <w:lvl w:ilvl="4">
      <w:start w:val="5"/>
      <w:numFmt w:val="bullet"/>
      <w:lvlText w:val=""/>
      <w:lvlJc w:val="left"/>
      <w:pPr>
        <w:tabs>
          <w:tab w:val="num" w:pos="2692"/>
        </w:tabs>
        <w:ind w:left="2692" w:hanging="850"/>
      </w:pPr>
      <w:rPr>
        <w:rFonts w:ascii="Symbol" w:hAnsi="Symbol" w:cs="OpenSymbol"/>
        <w:sz w:val="20"/>
        <w:szCs w:val="20"/>
      </w:rPr>
    </w:lvl>
    <w:lvl w:ilvl="5">
      <w:start w:val="6"/>
      <w:numFmt w:val="bullet"/>
      <w:lvlText w:val=""/>
      <w:lvlJc w:val="left"/>
      <w:pPr>
        <w:tabs>
          <w:tab w:val="num" w:pos="3713"/>
        </w:tabs>
        <w:ind w:left="3713" w:hanging="1021"/>
      </w:pPr>
      <w:rPr>
        <w:rFonts w:ascii="Symbol" w:hAnsi="Symbol" w:cs="OpenSymbol"/>
        <w:sz w:val="20"/>
        <w:szCs w:val="20"/>
      </w:rPr>
    </w:lvl>
    <w:lvl w:ilvl="6">
      <w:start w:val="7"/>
      <w:numFmt w:val="bullet"/>
      <w:lvlText w:val=""/>
      <w:lvlJc w:val="left"/>
      <w:pPr>
        <w:tabs>
          <w:tab w:val="num" w:pos="5017"/>
        </w:tabs>
        <w:ind w:left="5017" w:hanging="1304"/>
      </w:pPr>
      <w:rPr>
        <w:rFonts w:ascii="Symbol" w:hAnsi="Symbol" w:cs="OpenSymbol"/>
        <w:sz w:val="20"/>
        <w:szCs w:val="20"/>
      </w:rPr>
    </w:lvl>
    <w:lvl w:ilvl="7">
      <w:start w:val="8"/>
      <w:numFmt w:val="bullet"/>
      <w:lvlText w:val=""/>
      <w:lvlJc w:val="left"/>
      <w:pPr>
        <w:tabs>
          <w:tab w:val="num" w:pos="6491"/>
        </w:tabs>
        <w:ind w:left="6491" w:hanging="1474"/>
      </w:pPr>
      <w:rPr>
        <w:rFonts w:ascii="Symbol" w:hAnsi="Symbol" w:cs="OpenSymbol"/>
        <w:sz w:val="20"/>
        <w:szCs w:val="20"/>
      </w:rPr>
    </w:lvl>
    <w:lvl w:ilvl="8">
      <w:start w:val="9"/>
      <w:numFmt w:val="bullet"/>
      <w:lvlText w:val=""/>
      <w:lvlJc w:val="left"/>
      <w:pPr>
        <w:tabs>
          <w:tab w:val="num" w:pos="8079"/>
        </w:tabs>
        <w:ind w:left="8079" w:hanging="1588"/>
      </w:pPr>
      <w:rPr>
        <w:rFonts w:ascii="Symbol" w:hAnsi="Symbol" w:cs="OpenSymbol"/>
        <w:sz w:val="20"/>
        <w:szCs w:val="20"/>
      </w:rPr>
    </w:lvl>
  </w:abstractNum>
  <w:abstractNum w:abstractNumId="15">
    <w:nsid w:val="586318E2"/>
    <w:multiLevelType w:val="multilevel"/>
    <w:tmpl w:val="7C927D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9597AED"/>
    <w:multiLevelType w:val="multilevel"/>
    <w:tmpl w:val="41A6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692475"/>
    <w:multiLevelType w:val="multilevel"/>
    <w:tmpl w:val="C2388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941F35"/>
    <w:multiLevelType w:val="multilevel"/>
    <w:tmpl w:val="DBC22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408443B"/>
    <w:multiLevelType w:val="multilevel"/>
    <w:tmpl w:val="B62C6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62742FD"/>
    <w:multiLevelType w:val="multilevel"/>
    <w:tmpl w:val="5C7A0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63D7BFF"/>
    <w:multiLevelType w:val="hybridMultilevel"/>
    <w:tmpl w:val="7540AF06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23C2A98"/>
    <w:multiLevelType w:val="multilevel"/>
    <w:tmpl w:val="A64A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28F37CE"/>
    <w:multiLevelType w:val="multilevel"/>
    <w:tmpl w:val="2A067D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44C4B79"/>
    <w:multiLevelType w:val="multilevel"/>
    <w:tmpl w:val="6722E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9BC6C8B"/>
    <w:multiLevelType w:val="multilevel"/>
    <w:tmpl w:val="8EAE1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6"/>
  </w:num>
  <w:num w:numId="3">
    <w:abstractNumId w:val="3"/>
  </w:num>
  <w:num w:numId="4">
    <w:abstractNumId w:val="20"/>
  </w:num>
  <w:num w:numId="5">
    <w:abstractNumId w:val="17"/>
  </w:num>
  <w:num w:numId="6">
    <w:abstractNumId w:val="24"/>
  </w:num>
  <w:num w:numId="7">
    <w:abstractNumId w:val="8"/>
  </w:num>
  <w:num w:numId="8">
    <w:abstractNumId w:val="23"/>
  </w:num>
  <w:num w:numId="9">
    <w:abstractNumId w:val="9"/>
  </w:num>
  <w:num w:numId="10">
    <w:abstractNumId w:val="18"/>
  </w:num>
  <w:num w:numId="11">
    <w:abstractNumId w:val="22"/>
  </w:num>
  <w:num w:numId="12">
    <w:abstractNumId w:val="13"/>
  </w:num>
  <w:num w:numId="13">
    <w:abstractNumId w:val="5"/>
  </w:num>
  <w:num w:numId="14">
    <w:abstractNumId w:val="1"/>
  </w:num>
  <w:num w:numId="15">
    <w:abstractNumId w:val="7"/>
  </w:num>
  <w:num w:numId="16">
    <w:abstractNumId w:val="19"/>
  </w:num>
  <w:num w:numId="17">
    <w:abstractNumId w:val="15"/>
  </w:num>
  <w:num w:numId="18">
    <w:abstractNumId w:val="2"/>
  </w:num>
  <w:num w:numId="19">
    <w:abstractNumId w:val="0"/>
  </w:num>
  <w:num w:numId="20">
    <w:abstractNumId w:val="16"/>
  </w:num>
  <w:num w:numId="21">
    <w:abstractNumId w:val="10"/>
  </w:num>
  <w:num w:numId="22">
    <w:abstractNumId w:val="12"/>
  </w:num>
  <w:num w:numId="23">
    <w:abstractNumId w:val="14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F31CFE"/>
    <w:rsid w:val="0004281E"/>
    <w:rsid w:val="000728A5"/>
    <w:rsid w:val="000A59FB"/>
    <w:rsid w:val="00160018"/>
    <w:rsid w:val="001B3384"/>
    <w:rsid w:val="001C1A9C"/>
    <w:rsid w:val="0024681B"/>
    <w:rsid w:val="00264391"/>
    <w:rsid w:val="002B4E3A"/>
    <w:rsid w:val="002E49C8"/>
    <w:rsid w:val="003603D3"/>
    <w:rsid w:val="003B0042"/>
    <w:rsid w:val="003F0096"/>
    <w:rsid w:val="003F6127"/>
    <w:rsid w:val="00465AA7"/>
    <w:rsid w:val="004D3523"/>
    <w:rsid w:val="00505BFD"/>
    <w:rsid w:val="00521CEA"/>
    <w:rsid w:val="005A4AFC"/>
    <w:rsid w:val="005D2E8B"/>
    <w:rsid w:val="005D4FBA"/>
    <w:rsid w:val="00604666"/>
    <w:rsid w:val="00634CB1"/>
    <w:rsid w:val="00635D54"/>
    <w:rsid w:val="00675A87"/>
    <w:rsid w:val="00686A0D"/>
    <w:rsid w:val="0073170F"/>
    <w:rsid w:val="007C7B31"/>
    <w:rsid w:val="00811969"/>
    <w:rsid w:val="0084718D"/>
    <w:rsid w:val="00857AAE"/>
    <w:rsid w:val="00895CE6"/>
    <w:rsid w:val="0090010A"/>
    <w:rsid w:val="00935B01"/>
    <w:rsid w:val="009611F8"/>
    <w:rsid w:val="009B52C3"/>
    <w:rsid w:val="009C1C10"/>
    <w:rsid w:val="00A248DE"/>
    <w:rsid w:val="00AA0BF7"/>
    <w:rsid w:val="00AC6F8C"/>
    <w:rsid w:val="00AC7F06"/>
    <w:rsid w:val="00AF4162"/>
    <w:rsid w:val="00B45456"/>
    <w:rsid w:val="00B93624"/>
    <w:rsid w:val="00BA6E8D"/>
    <w:rsid w:val="00CB73BA"/>
    <w:rsid w:val="00D353FF"/>
    <w:rsid w:val="00D4402A"/>
    <w:rsid w:val="00D53728"/>
    <w:rsid w:val="00D64B3E"/>
    <w:rsid w:val="00D716F4"/>
    <w:rsid w:val="00E73297"/>
    <w:rsid w:val="00EC35EB"/>
    <w:rsid w:val="00F11397"/>
    <w:rsid w:val="00F31CFE"/>
    <w:rsid w:val="00F651D9"/>
    <w:rsid w:val="00F71E07"/>
    <w:rsid w:val="00FA34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81E"/>
  </w:style>
  <w:style w:type="paragraph" w:styleId="Nagwek1">
    <w:name w:val="heading 1"/>
    <w:basedOn w:val="Normalny"/>
    <w:link w:val="Nagwek1Znak"/>
    <w:uiPriority w:val="9"/>
    <w:qFormat/>
    <w:rsid w:val="00F31CF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31CF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31C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F31CF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5">
    <w:name w:val="heading 5"/>
    <w:basedOn w:val="Normalny"/>
    <w:link w:val="Nagwek5Znak"/>
    <w:uiPriority w:val="9"/>
    <w:qFormat/>
    <w:rsid w:val="00F31CFE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Nagwek6">
    <w:name w:val="heading 6"/>
    <w:basedOn w:val="Normalny"/>
    <w:link w:val="Nagwek6Znak"/>
    <w:uiPriority w:val="9"/>
    <w:qFormat/>
    <w:rsid w:val="00F31CFE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31CF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31CFE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F31CFE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F31CF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F31CFE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F31CFE"/>
    <w:rPr>
      <w:rFonts w:ascii="Times New Roman" w:eastAsia="Times New Roman" w:hAnsi="Times New Roman" w:cs="Times New Roman"/>
      <w:b/>
      <w:bCs/>
      <w:sz w:val="15"/>
      <w:szCs w:val="15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F31CFE"/>
    <w:rPr>
      <w:strike w:val="0"/>
      <w:dstrike w:val="0"/>
      <w:color w:val="D24C22"/>
      <w:u w:val="none"/>
      <w:effect w:val="none"/>
    </w:rPr>
  </w:style>
  <w:style w:type="character" w:styleId="UyteHipercze">
    <w:name w:val="FollowedHyperlink"/>
    <w:basedOn w:val="Domylnaczcionkaakapitu"/>
    <w:uiPriority w:val="99"/>
    <w:semiHidden/>
    <w:unhideWhenUsed/>
    <w:rsid w:val="00F31CFE"/>
    <w:rPr>
      <w:strike w:val="0"/>
      <w:dstrike w:val="0"/>
      <w:color w:val="D24C22"/>
      <w:u w:val="none"/>
      <w:effect w:val="none"/>
    </w:rPr>
  </w:style>
  <w:style w:type="paragraph" w:styleId="NormalnyWeb">
    <w:name w:val="Normal (Web)"/>
    <w:basedOn w:val="Normalny"/>
    <w:uiPriority w:val="99"/>
    <w:semiHidden/>
    <w:unhideWhenUsed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uttons">
    <w:name w:val="buttons"/>
    <w:basedOn w:val="Normalny"/>
    <w:rsid w:val="00F31CFE"/>
    <w:pPr>
      <w:spacing w:before="100" w:beforeAutospacing="1" w:after="272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">
    <w:name w:val="ui-selectmenu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icon">
    <w:name w:val="ui-selectmenu-icon"/>
    <w:basedOn w:val="Normalny"/>
    <w:rsid w:val="00F31CF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menu">
    <w:name w:val="ui-selectmenu-menu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menu-popup">
    <w:name w:val="ui-selectmenu-menu-popup"/>
    <w:basedOn w:val="Normalny"/>
    <w:rsid w:val="00F31CF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status">
    <w:name w:val="ui-selectmenu-status"/>
    <w:basedOn w:val="Normalny"/>
    <w:rsid w:val="00F31CFE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zas">
    <w:name w:val="czas"/>
    <w:basedOn w:val="Normalny"/>
    <w:rsid w:val="00F31CFE"/>
    <w:pPr>
      <w:pBdr>
        <w:top w:val="single" w:sz="6" w:space="5" w:color="BBBBBB"/>
        <w:left w:val="single" w:sz="6" w:space="5" w:color="BBBBBB"/>
        <w:bottom w:val="single" w:sz="6" w:space="5" w:color="BBBBBB"/>
        <w:right w:val="single" w:sz="6" w:space="5" w:color="BBBBBB"/>
      </w:pBdr>
      <w:shd w:val="clear" w:color="auto" w:fill="FEFEFE"/>
      <w:spacing w:before="68" w:after="100" w:afterAutospacing="1" w:line="240" w:lineRule="auto"/>
    </w:pPr>
    <w:rPr>
      <w:rFonts w:ascii="Times New Roman" w:eastAsia="Times New Roman" w:hAnsi="Times New Roman" w:cs="Times New Roman"/>
      <w:color w:val="333333"/>
      <w:sz w:val="19"/>
      <w:szCs w:val="19"/>
      <w:lang w:eastAsia="pl-PL"/>
    </w:rPr>
  </w:style>
  <w:style w:type="paragraph" w:customStyle="1" w:styleId="date">
    <w:name w:val="date"/>
    <w:basedOn w:val="Normalny"/>
    <w:rsid w:val="00F31CFE"/>
    <w:pPr>
      <w:pBdr>
        <w:top w:val="single" w:sz="6" w:space="5" w:color="BBBBBB"/>
        <w:left w:val="single" w:sz="6" w:space="5" w:color="BBBBBB"/>
        <w:bottom w:val="single" w:sz="6" w:space="5" w:color="BBBBBB"/>
        <w:right w:val="single" w:sz="6" w:space="5" w:color="BBBBBB"/>
      </w:pBdr>
      <w:shd w:val="clear" w:color="auto" w:fill="FEFEFE"/>
      <w:spacing w:before="68" w:after="100" w:afterAutospacing="1" w:line="240" w:lineRule="auto"/>
    </w:pPr>
    <w:rPr>
      <w:rFonts w:ascii="Times New Roman" w:eastAsia="Times New Roman" w:hAnsi="Times New Roman" w:cs="Times New Roman"/>
      <w:color w:val="333333"/>
      <w:sz w:val="19"/>
      <w:szCs w:val="19"/>
      <w:lang w:eastAsia="pl-PL"/>
    </w:rPr>
  </w:style>
  <w:style w:type="paragraph" w:customStyle="1" w:styleId="dates">
    <w:name w:val="date_s"/>
    <w:basedOn w:val="Normalny"/>
    <w:rsid w:val="00F31CFE"/>
    <w:pPr>
      <w:pBdr>
        <w:top w:val="single" w:sz="6" w:space="5" w:color="BBBBBB"/>
        <w:left w:val="single" w:sz="6" w:space="5" w:color="BBBBBB"/>
        <w:bottom w:val="single" w:sz="6" w:space="5" w:color="BBBBBB"/>
        <w:right w:val="single" w:sz="6" w:space="5" w:color="BBBBBB"/>
      </w:pBdr>
      <w:shd w:val="clear" w:color="auto" w:fill="FEFEFE"/>
      <w:spacing w:before="68" w:after="100" w:afterAutospacing="1" w:line="240" w:lineRule="auto"/>
    </w:pPr>
    <w:rPr>
      <w:rFonts w:ascii="Times New Roman" w:eastAsia="Times New Roman" w:hAnsi="Times New Roman" w:cs="Times New Roman"/>
      <w:color w:val="333333"/>
      <w:sz w:val="19"/>
      <w:szCs w:val="19"/>
      <w:lang w:eastAsia="pl-PL"/>
    </w:rPr>
  </w:style>
  <w:style w:type="paragraph" w:customStyle="1" w:styleId="calweek">
    <w:name w:val="calweek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alfocus">
    <w:name w:val="calfocus"/>
    <w:basedOn w:val="Normalny"/>
    <w:rsid w:val="00F31CFE"/>
    <w:pPr>
      <w:shd w:val="clear" w:color="auto" w:fill="DDDDDD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center">
    <w:name w:val="txtcenter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left">
    <w:name w:val="txtlef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tright">
    <w:name w:val="txtright"/>
    <w:basedOn w:val="Normalny"/>
    <w:rsid w:val="00F31C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ieslyszacy">
    <w:name w:val="nieslyszacy"/>
    <w:basedOn w:val="Normalny"/>
    <w:rsid w:val="00F31CFE"/>
    <w:pPr>
      <w:spacing w:before="272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pen">
    <w:name w:val="open"/>
    <w:basedOn w:val="Normalny"/>
    <w:rsid w:val="00F31CFE"/>
    <w:pPr>
      <w:spacing w:before="100" w:beforeAutospacing="1" w:after="82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bip">
    <w:name w:val="bip"/>
    <w:basedOn w:val="Normalny"/>
    <w:rsid w:val="00F31CFE"/>
    <w:pPr>
      <w:spacing w:before="100" w:beforeAutospacing="1" w:after="100" w:afterAutospacing="1" w:line="217" w:lineRule="atLeast"/>
    </w:pPr>
    <w:rPr>
      <w:rFonts w:ascii="Times New Roman" w:eastAsia="Times New Roman" w:hAnsi="Times New Roman" w:cs="Times New Roman"/>
      <w:color w:val="FF1A00"/>
      <w:spacing w:val="27"/>
      <w:sz w:val="16"/>
      <w:szCs w:val="16"/>
      <w:lang w:eastAsia="pl-PL"/>
    </w:rPr>
  </w:style>
  <w:style w:type="paragraph" w:customStyle="1" w:styleId="nazwabip">
    <w:name w:val="nazwa_bip"/>
    <w:basedOn w:val="Normalny"/>
    <w:rsid w:val="00F31CFE"/>
    <w:pPr>
      <w:spacing w:before="100" w:beforeAutospacing="1" w:after="100" w:afterAutospacing="1" w:line="326" w:lineRule="atLeast"/>
    </w:pPr>
    <w:rPr>
      <w:rFonts w:ascii="Times New Roman" w:eastAsia="Times New Roman" w:hAnsi="Times New Roman" w:cs="Times New Roman"/>
      <w:sz w:val="25"/>
      <w:szCs w:val="25"/>
      <w:lang w:eastAsia="pl-PL"/>
    </w:rPr>
  </w:style>
  <w:style w:type="paragraph" w:customStyle="1" w:styleId="www">
    <w:name w:val="www"/>
    <w:basedOn w:val="Normalny"/>
    <w:rsid w:val="00F31CFE"/>
    <w:pPr>
      <w:spacing w:before="100" w:beforeAutospacing="1" w:after="100" w:afterAutospacing="1" w:line="245" w:lineRule="atLeast"/>
    </w:pPr>
    <w:rPr>
      <w:rFonts w:ascii="Arial" w:eastAsia="Times New Roman" w:hAnsi="Arial" w:cs="Arial"/>
      <w:b/>
      <w:bCs/>
      <w:color w:val="356AA0"/>
      <w:sz w:val="16"/>
      <w:szCs w:val="16"/>
      <w:lang w:eastAsia="pl-PL"/>
    </w:rPr>
  </w:style>
  <w:style w:type="paragraph" w:customStyle="1" w:styleId="item">
    <w:name w:val="item"/>
    <w:basedOn w:val="Normalny"/>
    <w:rsid w:val="00F31CFE"/>
    <w:pPr>
      <w:spacing w:before="100" w:beforeAutospacing="1" w:after="100" w:afterAutospacing="1" w:line="543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i">
    <w:name w:val="boi"/>
    <w:basedOn w:val="Normalny"/>
    <w:rsid w:val="00F31CFE"/>
    <w:pPr>
      <w:spacing w:before="100" w:beforeAutospacing="1" w:after="100" w:afterAutospacing="1" w:line="240" w:lineRule="auto"/>
    </w:pPr>
    <w:rPr>
      <w:rFonts w:ascii="Arial Black" w:eastAsia="Times New Roman" w:hAnsi="Arial Black" w:cs="Times New Roman"/>
      <w:color w:val="FF1A00"/>
      <w:sz w:val="24"/>
      <w:szCs w:val="24"/>
      <w:lang w:eastAsia="pl-PL"/>
    </w:rPr>
  </w:style>
  <w:style w:type="paragraph" w:customStyle="1" w:styleId="fsizer">
    <w:name w:val="fsizer"/>
    <w:basedOn w:val="Normalny"/>
    <w:rsid w:val="00F31CFE"/>
    <w:pPr>
      <w:spacing w:before="4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ruk">
    <w:name w:val="druk"/>
    <w:basedOn w:val="Normalny"/>
    <w:rsid w:val="00F31C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ucces">
    <w:name w:val="succes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hhead">
    <w:name w:val="th_head"/>
    <w:basedOn w:val="Normalny"/>
    <w:rsid w:val="00F31CFE"/>
    <w:pPr>
      <w:pBdr>
        <w:top w:val="single" w:sz="6" w:space="5" w:color="E0E0E0"/>
        <w:left w:val="single" w:sz="6" w:space="5" w:color="E0E0E0"/>
        <w:bottom w:val="single" w:sz="6" w:space="5" w:color="E0E0E0"/>
        <w:right w:val="single" w:sz="6" w:space="5" w:color="E0E0E0"/>
      </w:pBdr>
      <w:shd w:val="clear" w:color="auto" w:fill="F7F7F7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5"/>
      <w:szCs w:val="15"/>
      <w:lang w:eastAsia="pl-PL"/>
    </w:rPr>
  </w:style>
  <w:style w:type="paragraph" w:customStyle="1" w:styleId="odd">
    <w:name w:val="odd"/>
    <w:basedOn w:val="Normalny"/>
    <w:rsid w:val="00F31CFE"/>
    <w:pPr>
      <w:pBdr>
        <w:top w:val="single" w:sz="6" w:space="0" w:color="F5F5F5"/>
        <w:bottom w:val="single" w:sz="6" w:space="0" w:color="E6F1F5"/>
      </w:pBdr>
      <w:shd w:val="clear" w:color="auto" w:fill="F6FAFB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sta">
    <w:name w:val="lista"/>
    <w:basedOn w:val="Normalny"/>
    <w:rsid w:val="00F31CFE"/>
    <w:pPr>
      <w:pBdr>
        <w:top w:val="single" w:sz="6" w:space="3" w:color="E0E0E0"/>
        <w:left w:val="single" w:sz="6" w:space="3" w:color="E0E0E0"/>
        <w:bottom w:val="single" w:sz="6" w:space="3" w:color="E0E0E0"/>
        <w:right w:val="single" w:sz="6" w:space="3" w:color="E0E0E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um">
    <w:name w:val="num"/>
    <w:basedOn w:val="Normalny"/>
    <w:rsid w:val="00F31CFE"/>
    <w:pPr>
      <w:shd w:val="clear" w:color="auto" w:fill="F7F7F7"/>
      <w:spacing w:before="100" w:beforeAutospacing="1" w:after="100" w:afterAutospacing="1" w:line="240" w:lineRule="auto"/>
      <w:jc w:val="center"/>
    </w:pPr>
    <w:rPr>
      <w:rFonts w:ascii="Arial Black" w:eastAsia="Times New Roman" w:hAnsi="Arial Black" w:cs="Times New Roman"/>
      <w:sz w:val="16"/>
      <w:szCs w:val="16"/>
      <w:lang w:eastAsia="pl-PL"/>
    </w:rPr>
  </w:style>
  <w:style w:type="paragraph" w:customStyle="1" w:styleId="image">
    <w:name w:val="image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ata">
    <w:name w:val="data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rmin">
    <w:name w:val="termin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miana">
    <w:name w:val="zmiana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rder">
    <w:name w:val="order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ctions">
    <w:name w:val="actions"/>
    <w:basedOn w:val="Normalny"/>
    <w:rsid w:val="00F31C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isabled">
    <w:name w:val="disabled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pl-PL"/>
    </w:rPr>
  </w:style>
  <w:style w:type="paragraph" w:customStyle="1" w:styleId="admin">
    <w:name w:val="admin"/>
    <w:basedOn w:val="Normalny"/>
    <w:rsid w:val="00F31CFE"/>
    <w:pPr>
      <w:pBdr>
        <w:top w:val="single" w:sz="12" w:space="7" w:color="F5F5F5"/>
        <w:left w:val="single" w:sz="12" w:space="7" w:color="F5F5F5"/>
        <w:bottom w:val="single" w:sz="6" w:space="7" w:color="E6F1F5"/>
        <w:right w:val="single" w:sz="6" w:space="7" w:color="E6F1F5"/>
      </w:pBdr>
      <w:shd w:val="clear" w:color="auto" w:fill="F9F9F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rderbottom">
    <w:name w:val="border_bottom"/>
    <w:basedOn w:val="Normalny"/>
    <w:rsid w:val="00F31CFE"/>
    <w:pPr>
      <w:pBdr>
        <w:bottom w:val="single" w:sz="6" w:space="0" w:color="D8DCDF"/>
      </w:pBdr>
      <w:spacing w:before="100" w:beforeAutospacing="1" w:after="245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obrano">
    <w:name w:val="pobrano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osoba">
    <w:name w:val="osoba"/>
    <w:basedOn w:val="Normalny"/>
    <w:rsid w:val="00F31CFE"/>
    <w:pPr>
      <w:shd w:val="clear" w:color="auto" w:fill="F5F5F5"/>
      <w:spacing w:before="100" w:beforeAutospacing="1" w:after="100" w:afterAutospacing="1" w:line="240" w:lineRule="auto"/>
    </w:pPr>
    <w:rPr>
      <w:rFonts w:ascii="Arial Black" w:eastAsia="Times New Roman" w:hAnsi="Arial Black" w:cs="Times New Roman"/>
      <w:sz w:val="15"/>
      <w:szCs w:val="15"/>
      <w:lang w:eastAsia="pl-PL"/>
    </w:rPr>
  </w:style>
  <w:style w:type="paragraph" w:customStyle="1" w:styleId="zakres">
    <w:name w:val="zakres"/>
    <w:basedOn w:val="Normalny"/>
    <w:rsid w:val="00F31CFE"/>
    <w:pPr>
      <w:spacing w:before="272" w:after="272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estawieniehead">
    <w:name w:val="zestawienie_head"/>
    <w:basedOn w:val="Normalny"/>
    <w:rsid w:val="00F31CFE"/>
    <w:pPr>
      <w:shd w:val="clear" w:color="auto" w:fill="EFEFEF"/>
      <w:spacing w:before="100" w:beforeAutospacing="1" w:after="100" w:afterAutospacing="1" w:line="312" w:lineRule="atLeast"/>
    </w:pPr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customStyle="1" w:styleId="zestawienie">
    <w:name w:val="zestawienie"/>
    <w:basedOn w:val="Normalny"/>
    <w:rsid w:val="00F31CFE"/>
    <w:pPr>
      <w:spacing w:before="100" w:beforeAutospacing="1" w:after="100" w:afterAutospacing="1" w:line="299" w:lineRule="atLeast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yellow">
    <w:name w:val="yellow"/>
    <w:basedOn w:val="Normalny"/>
    <w:rsid w:val="00F31CFE"/>
    <w:pPr>
      <w:shd w:val="clear" w:color="auto" w:fill="FFFFCA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9"/>
      <w:szCs w:val="19"/>
      <w:lang w:eastAsia="pl-PL"/>
    </w:rPr>
  </w:style>
  <w:style w:type="paragraph" w:customStyle="1" w:styleId="icon">
    <w:name w:val="icon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info">
    <w:name w:val="info"/>
    <w:basedOn w:val="Normalny"/>
    <w:rsid w:val="00F31CFE"/>
    <w:pPr>
      <w:pBdr>
        <w:top w:val="single" w:sz="6" w:space="0" w:color="6B91CC"/>
        <w:left w:val="single" w:sz="6" w:space="0" w:color="6B91CC"/>
        <w:bottom w:val="single" w:sz="6" w:space="0" w:color="6B91CC"/>
        <w:right w:val="single" w:sz="6" w:space="0" w:color="6B91CC"/>
      </w:pBdr>
      <w:shd w:val="clear" w:color="auto" w:fill="C9DE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ooteritem">
    <w:name w:val="footer_item"/>
    <w:basedOn w:val="Normalny"/>
    <w:rsid w:val="00F31CFE"/>
    <w:pPr>
      <w:spacing w:before="272" w:after="272" w:line="240" w:lineRule="auto"/>
      <w:ind w:left="136" w:right="136"/>
    </w:pPr>
    <w:rPr>
      <w:rFonts w:ascii="Times New Roman" w:eastAsia="Times New Roman" w:hAnsi="Times New Roman" w:cs="Times New Roman"/>
      <w:color w:val="777777"/>
      <w:sz w:val="14"/>
      <w:szCs w:val="14"/>
      <w:lang w:eastAsia="pl-PL"/>
    </w:rPr>
  </w:style>
  <w:style w:type="paragraph" w:customStyle="1" w:styleId="ui-helper-hidden">
    <w:name w:val="ui-helper-hidden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helper-reset">
    <w:name w:val="ui-helper-reset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helper-zfix">
    <w:name w:val="ui-helper-zfix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">
    <w:name w:val="ui-icon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overlay">
    <w:name w:val="ui-widget-overlay"/>
    <w:basedOn w:val="Normalny"/>
    <w:rsid w:val="00F31CFE"/>
    <w:pPr>
      <w:shd w:val="clear" w:color="auto" w:fill="A6A6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">
    <w:name w:val="ui-button"/>
    <w:basedOn w:val="Normalny"/>
    <w:rsid w:val="00F31CFE"/>
    <w:pPr>
      <w:spacing w:before="100" w:beforeAutospacing="1" w:after="100" w:afterAutospacing="1" w:line="240" w:lineRule="auto"/>
      <w:ind w:right="24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icon-only">
    <w:name w:val="ui-button-icon-only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icons-only">
    <w:name w:val="ui-button-icons-only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set">
    <w:name w:val="ui-buttonset"/>
    <w:basedOn w:val="Normalny"/>
    <w:rsid w:val="00F31CFE"/>
    <w:pPr>
      <w:spacing w:before="100" w:beforeAutospacing="1" w:after="100" w:afterAutospacing="1" w:line="240" w:lineRule="auto"/>
      <w:ind w:right="9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">
    <w:name w:val="ui-datepick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pl-PL"/>
    </w:rPr>
  </w:style>
  <w:style w:type="paragraph" w:customStyle="1" w:styleId="ui-datepicker-row-break">
    <w:name w:val="ui-datepicker-row-break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datepicker-rtl">
    <w:name w:val="ui-datepicker-rtl"/>
    <w:basedOn w:val="Normalny"/>
    <w:rsid w:val="00F31CFE"/>
    <w:pPr>
      <w:bidi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cover">
    <w:name w:val="ui-datepicker-cov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">
    <w:name w:val="ui-dialog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">
    <w:name w:val="ui-menu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ogressbar">
    <w:name w:val="ui-progressba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handle">
    <w:name w:val="ui-resizable-handl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resizable-n">
    <w:name w:val="ui-resizable-n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s">
    <w:name w:val="ui-resizable-s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e">
    <w:name w:val="ui-resizable-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w">
    <w:name w:val="ui-resizable-w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se">
    <w:name w:val="ui-resizable-s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sw">
    <w:name w:val="ui-resizable-sw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nw">
    <w:name w:val="ui-resizable-nw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ne">
    <w:name w:val="ui-resizable-n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able-helper">
    <w:name w:val="ui-selectable-helper"/>
    <w:basedOn w:val="Normalny"/>
    <w:rsid w:val="00F31CFE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">
    <w:name w:val="ui-slid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horizontal">
    <w:name w:val="ui-slider-horizontal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vertical">
    <w:name w:val="ui-slider-vertical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pinner">
    <w:name w:val="ui-spinner"/>
    <w:basedOn w:val="Normalny"/>
    <w:rsid w:val="00F31CF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pinner-input">
    <w:name w:val="ui-spinner-input"/>
    <w:basedOn w:val="Normalny"/>
    <w:rsid w:val="00F31CFE"/>
    <w:pPr>
      <w:spacing w:before="48" w:after="48" w:line="240" w:lineRule="auto"/>
      <w:ind w:left="96" w:right="299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pinner-button">
    <w:name w:val="ui-spinner-button"/>
    <w:basedOn w:val="Normalny"/>
    <w:rsid w:val="00F31CFE"/>
    <w:pPr>
      <w:spacing w:after="0" w:line="240" w:lineRule="auto"/>
      <w:jc w:val="center"/>
    </w:pPr>
    <w:rPr>
      <w:rFonts w:ascii="Times New Roman" w:eastAsia="Times New Roman" w:hAnsi="Times New Roman" w:cs="Times New Roman"/>
      <w:sz w:val="12"/>
      <w:szCs w:val="12"/>
      <w:lang w:eastAsia="pl-PL"/>
    </w:rPr>
  </w:style>
  <w:style w:type="paragraph" w:customStyle="1" w:styleId="ui-tabs">
    <w:name w:val="ui-tabs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tooltip">
    <w:name w:val="ui-tooltip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">
    <w:name w:val="ui-widget"/>
    <w:basedOn w:val="Normalny"/>
    <w:rsid w:val="00F31CF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6"/>
      <w:szCs w:val="26"/>
      <w:lang w:eastAsia="pl-PL"/>
    </w:rPr>
  </w:style>
  <w:style w:type="paragraph" w:customStyle="1" w:styleId="ui-widget-content">
    <w:name w:val="ui-widget-content"/>
    <w:basedOn w:val="Normalny"/>
    <w:rsid w:val="00F31CFE"/>
    <w:pPr>
      <w:pBdr>
        <w:top w:val="single" w:sz="6" w:space="0" w:color="EEEEEE"/>
        <w:left w:val="single" w:sz="6" w:space="0" w:color="EEEEEE"/>
        <w:bottom w:val="single" w:sz="6" w:space="0" w:color="EEEEEE"/>
        <w:right w:val="single" w:sz="6" w:space="0" w:color="EEEEEE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333333"/>
      <w:sz w:val="24"/>
      <w:szCs w:val="24"/>
      <w:lang w:eastAsia="pl-PL"/>
    </w:rPr>
  </w:style>
  <w:style w:type="paragraph" w:customStyle="1" w:styleId="ui-widget-header">
    <w:name w:val="ui-widget-header"/>
    <w:basedOn w:val="Normalny"/>
    <w:rsid w:val="00F31CFE"/>
    <w:pPr>
      <w:pBdr>
        <w:top w:val="single" w:sz="6" w:space="0" w:color="E3A1A1"/>
        <w:left w:val="single" w:sz="6" w:space="0" w:color="E3A1A1"/>
        <w:bottom w:val="single" w:sz="6" w:space="0" w:color="E3A1A1"/>
        <w:right w:val="single" w:sz="6" w:space="0" w:color="E3A1A1"/>
      </w:pBdr>
      <w:shd w:val="clear" w:color="auto" w:fill="CC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FFFFFF"/>
      <w:sz w:val="24"/>
      <w:szCs w:val="24"/>
      <w:lang w:eastAsia="pl-PL"/>
    </w:rPr>
  </w:style>
  <w:style w:type="paragraph" w:customStyle="1" w:styleId="ui-state-default">
    <w:name w:val="ui-state-default"/>
    <w:basedOn w:val="Normalny"/>
    <w:rsid w:val="00F31CFE"/>
    <w:pPr>
      <w:pBdr>
        <w:top w:val="single" w:sz="6" w:space="0" w:color="D8DCDF"/>
        <w:left w:val="single" w:sz="6" w:space="0" w:color="D8DCDF"/>
        <w:bottom w:val="single" w:sz="6" w:space="0" w:color="D8DCDF"/>
        <w:right w:val="single" w:sz="6" w:space="0" w:color="D8DCDF"/>
      </w:pBd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4276"/>
      <w:sz w:val="24"/>
      <w:szCs w:val="24"/>
      <w:lang w:eastAsia="pl-PL"/>
    </w:rPr>
  </w:style>
  <w:style w:type="paragraph" w:customStyle="1" w:styleId="ui-state-hover">
    <w:name w:val="ui-state-hover"/>
    <w:basedOn w:val="Normalny"/>
    <w:rsid w:val="00F31CFE"/>
    <w:pPr>
      <w:pBdr>
        <w:top w:val="single" w:sz="6" w:space="0" w:color="CDD5DA"/>
        <w:left w:val="single" w:sz="6" w:space="0" w:color="CDD5DA"/>
        <w:bottom w:val="single" w:sz="6" w:space="0" w:color="CDD5DA"/>
        <w:right w:val="single" w:sz="6" w:space="0" w:color="CDD5DA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11111"/>
      <w:sz w:val="24"/>
      <w:szCs w:val="24"/>
      <w:lang w:eastAsia="pl-PL"/>
    </w:rPr>
  </w:style>
  <w:style w:type="paragraph" w:customStyle="1" w:styleId="ui-state-focus">
    <w:name w:val="ui-state-focus"/>
    <w:basedOn w:val="Normalny"/>
    <w:rsid w:val="00F31CFE"/>
    <w:pPr>
      <w:pBdr>
        <w:top w:val="single" w:sz="6" w:space="0" w:color="CDD5DA"/>
        <w:left w:val="single" w:sz="6" w:space="0" w:color="CDD5DA"/>
        <w:bottom w:val="single" w:sz="6" w:space="0" w:color="CDD5DA"/>
        <w:right w:val="single" w:sz="6" w:space="0" w:color="CDD5DA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11111"/>
      <w:sz w:val="24"/>
      <w:szCs w:val="24"/>
      <w:lang w:eastAsia="pl-PL"/>
    </w:rPr>
  </w:style>
  <w:style w:type="paragraph" w:customStyle="1" w:styleId="ui-state-active">
    <w:name w:val="ui-state-active"/>
    <w:basedOn w:val="Normalny"/>
    <w:rsid w:val="00F31CFE"/>
    <w:pPr>
      <w:pBdr>
        <w:top w:val="single" w:sz="6" w:space="0" w:color="EEEEEE"/>
        <w:left w:val="single" w:sz="6" w:space="0" w:color="EEEEEE"/>
        <w:bottom w:val="single" w:sz="6" w:space="0" w:color="EEEEEE"/>
        <w:right w:val="single" w:sz="6" w:space="0" w:color="EEEEEE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0000"/>
      <w:sz w:val="24"/>
      <w:szCs w:val="24"/>
      <w:lang w:eastAsia="pl-PL"/>
    </w:rPr>
  </w:style>
  <w:style w:type="paragraph" w:customStyle="1" w:styleId="ui-state-highlight">
    <w:name w:val="ui-state-highlight"/>
    <w:basedOn w:val="Normalny"/>
    <w:rsid w:val="00F31CFE"/>
    <w:pPr>
      <w:pBdr>
        <w:top w:val="single" w:sz="6" w:space="0" w:color="FCD3A1"/>
        <w:left w:val="single" w:sz="6" w:space="0" w:color="FCD3A1"/>
        <w:bottom w:val="single" w:sz="6" w:space="0" w:color="FCD3A1"/>
        <w:right w:val="single" w:sz="6" w:space="0" w:color="FCD3A1"/>
      </w:pBdr>
      <w:shd w:val="clear" w:color="auto" w:fill="FBF8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ui-state-error">
    <w:name w:val="ui-state-error"/>
    <w:basedOn w:val="Normalny"/>
    <w:rsid w:val="00F31CFE"/>
    <w:pPr>
      <w:pBdr>
        <w:top w:val="single" w:sz="6" w:space="0" w:color="CC0000"/>
        <w:left w:val="single" w:sz="6" w:space="0" w:color="CC0000"/>
        <w:bottom w:val="single" w:sz="6" w:space="0" w:color="CC0000"/>
        <w:right w:val="single" w:sz="6" w:space="0" w:color="CC0000"/>
      </w:pBdr>
      <w:shd w:val="clear" w:color="auto" w:fill="F3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E2E2E"/>
      <w:sz w:val="24"/>
      <w:szCs w:val="24"/>
      <w:lang w:eastAsia="pl-PL"/>
    </w:rPr>
  </w:style>
  <w:style w:type="paragraph" w:customStyle="1" w:styleId="ui-state-error-text">
    <w:name w:val="ui-state-error-tex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E2E2E"/>
      <w:sz w:val="24"/>
      <w:szCs w:val="24"/>
      <w:lang w:eastAsia="pl-PL"/>
    </w:rPr>
  </w:style>
  <w:style w:type="paragraph" w:customStyle="1" w:styleId="ui-priority-primary">
    <w:name w:val="ui-priority-primary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">
    <w:name w:val="ui-priority-secondary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">
    <w:name w:val="ui-state-disabled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-shadow">
    <w:name w:val="ui-widget-shadow"/>
    <w:basedOn w:val="Normalny"/>
    <w:rsid w:val="00F31CFE"/>
    <w:pPr>
      <w:shd w:val="clear" w:color="auto" w:fill="333333"/>
      <w:spacing w:after="0" w:line="240" w:lineRule="auto"/>
      <w:ind w:left="-10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mf-skinned-select">
    <w:name w:val="cmf-skinned-selec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group">
    <w:name w:val="ui-selectmenu-group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header">
    <w:name w:val="ui-accordion-head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icons">
    <w:name w:val="ui-accordion-icons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noicons">
    <w:name w:val="ui-accordion-noicons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content">
    <w:name w:val="ui-accordion-conten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">
    <w:name w:val="ui-button-tex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">
    <w:name w:val="ui-datepicker-head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">
    <w:name w:val="ui-datepicker-prev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">
    <w:name w:val="ui-datepicker-nex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">
    <w:name w:val="ui-datepicker-titl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">
    <w:name w:val="ui-datepicker-buttonpan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">
    <w:name w:val="ui-datepicker-group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titlebar">
    <w:name w:val="ui-dialog-titleba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title">
    <w:name w:val="ui-dialog-titl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titlebar-close">
    <w:name w:val="ui-dialog-titlebar-clos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content">
    <w:name w:val="ui-dialog-conten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buttonpane">
    <w:name w:val="ui-dialog-buttonpan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">
    <w:name w:val="ui-menu-item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divider">
    <w:name w:val="ui-menu-divid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ogressbar-value">
    <w:name w:val="ui-progressbar-valu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handle">
    <w:name w:val="ui-slider-handl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range">
    <w:name w:val="ui-slider-range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tabs-nav">
    <w:name w:val="ui-tabs-nav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tabs-panel">
    <w:name w:val="ui-tabs-panel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item-header">
    <w:name w:val="ui-selectmenu-item-header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group-label">
    <w:name w:val="ui-selectmenu-group-label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header-icon">
    <w:name w:val="ui-accordion-header-icon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ui-spinner1">
    <w:name w:val="ui-spinner1"/>
    <w:basedOn w:val="Domylnaczcionkaakapitu"/>
    <w:rsid w:val="00F31CFE"/>
  </w:style>
  <w:style w:type="paragraph" w:customStyle="1" w:styleId="tyt1">
    <w:name w:val="tyt1"/>
    <w:basedOn w:val="Normalny"/>
    <w:rsid w:val="00F31CFE"/>
    <w:pPr>
      <w:spacing w:before="100" w:beforeAutospacing="1" w:after="100" w:afterAutospacing="1" w:line="353" w:lineRule="atLeast"/>
    </w:pPr>
    <w:rPr>
      <w:rFonts w:ascii="Arial Black" w:eastAsia="Times New Roman" w:hAnsi="Arial Black" w:cs="Times New Roman"/>
      <w:sz w:val="18"/>
      <w:szCs w:val="18"/>
      <w:lang w:eastAsia="pl-PL"/>
    </w:rPr>
  </w:style>
  <w:style w:type="paragraph" w:customStyle="1" w:styleId="cmf-skinned-select1">
    <w:name w:val="cmf-skinned-select1"/>
    <w:basedOn w:val="Normalny"/>
    <w:rsid w:val="00F31CFE"/>
    <w:pPr>
      <w:pBdr>
        <w:top w:val="single" w:sz="6" w:space="5" w:color="BBBBBB"/>
        <w:left w:val="single" w:sz="6" w:space="5" w:color="BBBBBB"/>
        <w:bottom w:val="single" w:sz="6" w:space="5" w:color="BBBBBB"/>
        <w:right w:val="single" w:sz="6" w:space="5" w:color="BBBBBB"/>
      </w:pBdr>
      <w:spacing w:before="68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mf-skinned-select2">
    <w:name w:val="cmf-skinned-select2"/>
    <w:basedOn w:val="Normalny"/>
    <w:rsid w:val="00F31CFE"/>
    <w:pPr>
      <w:pBdr>
        <w:top w:val="single" w:sz="6" w:space="5" w:color="BBBBBB"/>
        <w:left w:val="single" w:sz="6" w:space="5" w:color="BBBBBB"/>
        <w:bottom w:val="single" w:sz="6" w:space="5" w:color="BBBBBB"/>
        <w:right w:val="single" w:sz="6" w:space="5" w:color="BBBBBB"/>
      </w:pBdr>
      <w:spacing w:before="68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status1">
    <w:name w:val="ui-selectmenu-status1"/>
    <w:basedOn w:val="Normalny"/>
    <w:rsid w:val="00F31CFE"/>
    <w:pPr>
      <w:spacing w:before="100" w:beforeAutospacing="1" w:after="100" w:afterAutospacing="1" w:line="336" w:lineRule="atLeast"/>
      <w:ind w:left="6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">
    <w:name w:val="ui-icon1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2">
    <w:name w:val="ui-icon2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item-header1">
    <w:name w:val="ui-selectmenu-item-header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selectmenu-group1">
    <w:name w:val="ui-selectmenu-group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electmenu-group-label1">
    <w:name w:val="ui-selectmenu-group-label1"/>
    <w:basedOn w:val="Normalny"/>
    <w:rsid w:val="00F31CFE"/>
    <w:pPr>
      <w:spacing w:before="100" w:beforeAutospacing="1" w:after="100" w:afterAutospacing="1" w:line="336" w:lineRule="atLeast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accordion-header1">
    <w:name w:val="ui-accordion-header1"/>
    <w:basedOn w:val="Normalny"/>
    <w:rsid w:val="00F31CFE"/>
    <w:pPr>
      <w:spacing w:before="27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icons1">
    <w:name w:val="ui-accordion-icons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noicons1">
    <w:name w:val="ui-accordion-noicons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icons2">
    <w:name w:val="ui-accordion-icons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header-icon1">
    <w:name w:val="ui-accordion-header-icon1"/>
    <w:basedOn w:val="Normalny"/>
    <w:rsid w:val="00F31CFE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accordion-content1">
    <w:name w:val="ui-accordion-content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1">
    <w:name w:val="ui-button-text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2">
    <w:name w:val="ui-button-text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3">
    <w:name w:val="ui-button-text3"/>
    <w:basedOn w:val="Normalny"/>
    <w:rsid w:val="00F31CFE"/>
    <w:pPr>
      <w:spacing w:before="100" w:beforeAutospacing="1" w:after="100" w:afterAutospacing="1" w:line="240" w:lineRule="auto"/>
      <w:ind w:firstLine="708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4">
    <w:name w:val="ui-button-text4"/>
    <w:basedOn w:val="Normalny"/>
    <w:rsid w:val="00F31CFE"/>
    <w:pPr>
      <w:spacing w:before="100" w:beforeAutospacing="1" w:after="100" w:afterAutospacing="1" w:line="240" w:lineRule="auto"/>
      <w:ind w:firstLine="708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5">
    <w:name w:val="ui-button-text5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6">
    <w:name w:val="ui-button-text6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-text7">
    <w:name w:val="ui-button-text7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3">
    <w:name w:val="ui-icon3"/>
    <w:basedOn w:val="Normalny"/>
    <w:rsid w:val="00F31CFE"/>
    <w:pPr>
      <w:spacing w:after="100" w:afterAutospacing="1" w:line="240" w:lineRule="auto"/>
      <w:ind w:left="-109"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4">
    <w:name w:val="ui-icon4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5">
    <w:name w:val="ui-icon5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6">
    <w:name w:val="ui-icon6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7">
    <w:name w:val="ui-icon7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button1">
    <w:name w:val="ui-button1"/>
    <w:basedOn w:val="Normalny"/>
    <w:rsid w:val="00F31CFE"/>
    <w:pPr>
      <w:spacing w:before="100" w:beforeAutospacing="1" w:after="100" w:afterAutospacing="1" w:line="240" w:lineRule="auto"/>
      <w:ind w:right="-7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1">
    <w:name w:val="ui-datepicker-header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prev1">
    <w:name w:val="ui-datepicker-prev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next1">
    <w:name w:val="ui-datepicker-next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title1">
    <w:name w:val="ui-datepicker-title1"/>
    <w:basedOn w:val="Normalny"/>
    <w:rsid w:val="00F31CFE"/>
    <w:pPr>
      <w:spacing w:after="0" w:line="432" w:lineRule="atLeast"/>
      <w:ind w:left="552" w:right="552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1">
    <w:name w:val="ui-datepicker-buttonpane1"/>
    <w:basedOn w:val="Normalny"/>
    <w:rsid w:val="00F31CFE"/>
    <w:pPr>
      <w:spacing w:before="168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1">
    <w:name w:val="ui-datepicker-group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2">
    <w:name w:val="ui-datepicker-group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group3">
    <w:name w:val="ui-datepicker-group3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2">
    <w:name w:val="ui-datepicker-header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3">
    <w:name w:val="ui-datepicker-header3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2">
    <w:name w:val="ui-datepicker-buttonpane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buttonpane3">
    <w:name w:val="ui-datepicker-buttonpane3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4">
    <w:name w:val="ui-datepicker-header4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atepicker-header5">
    <w:name w:val="ui-datepicker-header5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titlebar1">
    <w:name w:val="ui-dialog-titlebar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title1">
    <w:name w:val="ui-dialog-title1"/>
    <w:basedOn w:val="Normalny"/>
    <w:rsid w:val="00F31CFE"/>
    <w:pPr>
      <w:spacing w:before="24" w:after="24" w:line="240" w:lineRule="auto"/>
      <w:ind w:right="217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titlebar-close1">
    <w:name w:val="ui-dialog-titlebar-close1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content1">
    <w:name w:val="ui-dialog-content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dialog-buttonpane1">
    <w:name w:val="ui-dialog-buttonpane1"/>
    <w:basedOn w:val="Normalny"/>
    <w:rsid w:val="00F31CFE"/>
    <w:pPr>
      <w:spacing w:before="120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se1">
    <w:name w:val="ui-resizable-se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1">
    <w:name w:val="ui-menu1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item1">
    <w:name w:val="ui-menu-item1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menu-divider1">
    <w:name w:val="ui-menu-divider1"/>
    <w:basedOn w:val="Normalny"/>
    <w:rsid w:val="00F31CFE"/>
    <w:pPr>
      <w:spacing w:before="68" w:after="68" w:line="0" w:lineRule="auto"/>
      <w:ind w:left="-27" w:right="-27"/>
    </w:pPr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ui-state-disabled1">
    <w:name w:val="ui-state-disabled1"/>
    <w:basedOn w:val="Normalny"/>
    <w:rsid w:val="00F31CFE"/>
    <w:pPr>
      <w:spacing w:before="96" w:after="48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ogressbar-value1">
    <w:name w:val="ui-progressbar-value1"/>
    <w:basedOn w:val="Normalny"/>
    <w:rsid w:val="00F31CFE"/>
    <w:pPr>
      <w:spacing w:after="0" w:line="240" w:lineRule="auto"/>
      <w:ind w:left="-14" w:right="-1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resizable-handle1">
    <w:name w:val="ui-resizable-handle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pl-PL"/>
    </w:rPr>
  </w:style>
  <w:style w:type="paragraph" w:customStyle="1" w:styleId="ui-resizable-handle2">
    <w:name w:val="ui-resizable-handle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"/>
      <w:szCs w:val="2"/>
      <w:lang w:eastAsia="pl-PL"/>
    </w:rPr>
  </w:style>
  <w:style w:type="paragraph" w:customStyle="1" w:styleId="ui-slider-handle1">
    <w:name w:val="ui-slider-handle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range1">
    <w:name w:val="ui-slider-range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7"/>
      <w:szCs w:val="17"/>
      <w:lang w:eastAsia="pl-PL"/>
    </w:rPr>
  </w:style>
  <w:style w:type="paragraph" w:customStyle="1" w:styleId="ui-slider-handle2">
    <w:name w:val="ui-slider-handle2"/>
    <w:basedOn w:val="Normalny"/>
    <w:rsid w:val="00F31CFE"/>
    <w:pPr>
      <w:spacing w:before="100" w:beforeAutospacing="1" w:after="100" w:afterAutospacing="1" w:line="240" w:lineRule="auto"/>
      <w:ind w:left="-14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handle3">
    <w:name w:val="ui-slider-handle3"/>
    <w:basedOn w:val="Normalny"/>
    <w:rsid w:val="00F31CFE"/>
    <w:pPr>
      <w:spacing w:before="100" w:beforeAutospacing="1"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lider-range2">
    <w:name w:val="ui-slider-range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8">
    <w:name w:val="ui-icon8"/>
    <w:basedOn w:val="Normalny"/>
    <w:rsid w:val="00F31CFE"/>
    <w:pPr>
      <w:spacing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tabs-nav1">
    <w:name w:val="ui-tabs-nav1"/>
    <w:basedOn w:val="Normalny"/>
    <w:rsid w:val="00F31C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tabs-panel1">
    <w:name w:val="ui-tabs-panel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tooltip1">
    <w:name w:val="ui-tooltip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widget1">
    <w:name w:val="ui-widget1"/>
    <w:basedOn w:val="Normalny"/>
    <w:rsid w:val="00F31CF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ui-state-default1">
    <w:name w:val="ui-state-default1"/>
    <w:basedOn w:val="Normalny"/>
    <w:rsid w:val="00F31CFE"/>
    <w:pPr>
      <w:pBdr>
        <w:top w:val="single" w:sz="6" w:space="0" w:color="D8DCDF"/>
        <w:left w:val="single" w:sz="6" w:space="0" w:color="D8DCDF"/>
        <w:bottom w:val="single" w:sz="6" w:space="0" w:color="D8DCDF"/>
        <w:right w:val="single" w:sz="6" w:space="0" w:color="D8DCDF"/>
      </w:pBd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4276"/>
      <w:sz w:val="24"/>
      <w:szCs w:val="24"/>
      <w:lang w:eastAsia="pl-PL"/>
    </w:rPr>
  </w:style>
  <w:style w:type="paragraph" w:customStyle="1" w:styleId="ui-state-default2">
    <w:name w:val="ui-state-default2"/>
    <w:basedOn w:val="Normalny"/>
    <w:rsid w:val="00F31CFE"/>
    <w:pPr>
      <w:pBdr>
        <w:top w:val="single" w:sz="6" w:space="0" w:color="D8DCDF"/>
        <w:left w:val="single" w:sz="6" w:space="0" w:color="D8DCDF"/>
        <w:bottom w:val="single" w:sz="6" w:space="0" w:color="D8DCDF"/>
        <w:right w:val="single" w:sz="6" w:space="0" w:color="D8DCDF"/>
      </w:pBd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4276"/>
      <w:sz w:val="24"/>
      <w:szCs w:val="24"/>
      <w:lang w:eastAsia="pl-PL"/>
    </w:rPr>
  </w:style>
  <w:style w:type="paragraph" w:customStyle="1" w:styleId="ui-state-hover1">
    <w:name w:val="ui-state-hover1"/>
    <w:basedOn w:val="Normalny"/>
    <w:rsid w:val="00F31CFE"/>
    <w:pPr>
      <w:pBdr>
        <w:top w:val="single" w:sz="6" w:space="0" w:color="CDD5DA"/>
        <w:left w:val="single" w:sz="6" w:space="0" w:color="CDD5DA"/>
        <w:bottom w:val="single" w:sz="6" w:space="0" w:color="CDD5DA"/>
        <w:right w:val="single" w:sz="6" w:space="0" w:color="CDD5DA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11111"/>
      <w:sz w:val="24"/>
      <w:szCs w:val="24"/>
      <w:lang w:eastAsia="pl-PL"/>
    </w:rPr>
  </w:style>
  <w:style w:type="paragraph" w:customStyle="1" w:styleId="ui-state-hover2">
    <w:name w:val="ui-state-hover2"/>
    <w:basedOn w:val="Normalny"/>
    <w:rsid w:val="00F31CFE"/>
    <w:pPr>
      <w:pBdr>
        <w:top w:val="single" w:sz="6" w:space="0" w:color="CDD5DA"/>
        <w:left w:val="single" w:sz="6" w:space="0" w:color="CDD5DA"/>
        <w:bottom w:val="single" w:sz="6" w:space="0" w:color="CDD5DA"/>
        <w:right w:val="single" w:sz="6" w:space="0" w:color="CDD5DA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11111"/>
      <w:sz w:val="24"/>
      <w:szCs w:val="24"/>
      <w:lang w:eastAsia="pl-PL"/>
    </w:rPr>
  </w:style>
  <w:style w:type="paragraph" w:customStyle="1" w:styleId="ui-state-focus1">
    <w:name w:val="ui-state-focus1"/>
    <w:basedOn w:val="Normalny"/>
    <w:rsid w:val="00F31CFE"/>
    <w:pPr>
      <w:pBdr>
        <w:top w:val="single" w:sz="6" w:space="0" w:color="CDD5DA"/>
        <w:left w:val="single" w:sz="6" w:space="0" w:color="CDD5DA"/>
        <w:bottom w:val="single" w:sz="6" w:space="0" w:color="CDD5DA"/>
        <w:right w:val="single" w:sz="6" w:space="0" w:color="CDD5DA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11111"/>
      <w:sz w:val="24"/>
      <w:szCs w:val="24"/>
      <w:lang w:eastAsia="pl-PL"/>
    </w:rPr>
  </w:style>
  <w:style w:type="paragraph" w:customStyle="1" w:styleId="ui-state-focus2">
    <w:name w:val="ui-state-focus2"/>
    <w:basedOn w:val="Normalny"/>
    <w:rsid w:val="00F31CFE"/>
    <w:pPr>
      <w:pBdr>
        <w:top w:val="single" w:sz="6" w:space="0" w:color="CDD5DA"/>
        <w:left w:val="single" w:sz="6" w:space="0" w:color="CDD5DA"/>
        <w:bottom w:val="single" w:sz="6" w:space="0" w:color="CDD5DA"/>
        <w:right w:val="single" w:sz="6" w:space="0" w:color="CDD5DA"/>
      </w:pBdr>
      <w:shd w:val="clear" w:color="auto" w:fill="F6F6F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111111"/>
      <w:sz w:val="24"/>
      <w:szCs w:val="24"/>
      <w:lang w:eastAsia="pl-PL"/>
    </w:rPr>
  </w:style>
  <w:style w:type="paragraph" w:customStyle="1" w:styleId="ui-state-active1">
    <w:name w:val="ui-state-active1"/>
    <w:basedOn w:val="Normalny"/>
    <w:rsid w:val="00F31CFE"/>
    <w:pPr>
      <w:pBdr>
        <w:top w:val="single" w:sz="6" w:space="0" w:color="EEEEEE"/>
        <w:left w:val="single" w:sz="6" w:space="0" w:color="EEEEEE"/>
        <w:bottom w:val="single" w:sz="6" w:space="0" w:color="EEEEEE"/>
        <w:right w:val="single" w:sz="6" w:space="0" w:color="EEEEEE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0000"/>
      <w:sz w:val="24"/>
      <w:szCs w:val="24"/>
      <w:lang w:eastAsia="pl-PL"/>
    </w:rPr>
  </w:style>
  <w:style w:type="paragraph" w:customStyle="1" w:styleId="ui-state-active2">
    <w:name w:val="ui-state-active2"/>
    <w:basedOn w:val="Normalny"/>
    <w:rsid w:val="00F31CFE"/>
    <w:pPr>
      <w:pBdr>
        <w:top w:val="single" w:sz="6" w:space="0" w:color="EEEEEE"/>
        <w:left w:val="single" w:sz="6" w:space="0" w:color="EEEEEE"/>
        <w:bottom w:val="single" w:sz="6" w:space="0" w:color="EEEEEE"/>
        <w:right w:val="single" w:sz="6" w:space="0" w:color="EEEEEE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CC0000"/>
      <w:sz w:val="24"/>
      <w:szCs w:val="24"/>
      <w:lang w:eastAsia="pl-PL"/>
    </w:rPr>
  </w:style>
  <w:style w:type="paragraph" w:customStyle="1" w:styleId="ui-state-highlight1">
    <w:name w:val="ui-state-highlight1"/>
    <w:basedOn w:val="Normalny"/>
    <w:rsid w:val="00F31CFE"/>
    <w:pPr>
      <w:pBdr>
        <w:top w:val="single" w:sz="6" w:space="0" w:color="FCD3A1"/>
        <w:left w:val="single" w:sz="6" w:space="0" w:color="FCD3A1"/>
        <w:bottom w:val="single" w:sz="6" w:space="0" w:color="FCD3A1"/>
        <w:right w:val="single" w:sz="6" w:space="0" w:color="FCD3A1"/>
      </w:pBdr>
      <w:shd w:val="clear" w:color="auto" w:fill="FBF8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ui-state-highlight2">
    <w:name w:val="ui-state-highlight2"/>
    <w:basedOn w:val="Normalny"/>
    <w:rsid w:val="00F31CFE"/>
    <w:pPr>
      <w:pBdr>
        <w:top w:val="single" w:sz="6" w:space="0" w:color="FCD3A1"/>
        <w:left w:val="single" w:sz="6" w:space="0" w:color="FCD3A1"/>
        <w:bottom w:val="single" w:sz="6" w:space="0" w:color="FCD3A1"/>
        <w:right w:val="single" w:sz="6" w:space="0" w:color="FCD3A1"/>
      </w:pBdr>
      <w:shd w:val="clear" w:color="auto" w:fill="FBF8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444444"/>
      <w:sz w:val="24"/>
      <w:szCs w:val="24"/>
      <w:lang w:eastAsia="pl-PL"/>
    </w:rPr>
  </w:style>
  <w:style w:type="paragraph" w:customStyle="1" w:styleId="ui-state-error1">
    <w:name w:val="ui-state-error1"/>
    <w:basedOn w:val="Normalny"/>
    <w:rsid w:val="00F31CFE"/>
    <w:pPr>
      <w:pBdr>
        <w:top w:val="single" w:sz="6" w:space="0" w:color="CC0000"/>
        <w:left w:val="single" w:sz="6" w:space="0" w:color="CC0000"/>
        <w:bottom w:val="single" w:sz="6" w:space="0" w:color="CC0000"/>
        <w:right w:val="single" w:sz="6" w:space="0" w:color="CC0000"/>
      </w:pBdr>
      <w:shd w:val="clear" w:color="auto" w:fill="F3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E2E2E"/>
      <w:sz w:val="24"/>
      <w:szCs w:val="24"/>
      <w:lang w:eastAsia="pl-PL"/>
    </w:rPr>
  </w:style>
  <w:style w:type="paragraph" w:customStyle="1" w:styleId="ui-state-error2">
    <w:name w:val="ui-state-error2"/>
    <w:basedOn w:val="Normalny"/>
    <w:rsid w:val="00F31CFE"/>
    <w:pPr>
      <w:pBdr>
        <w:top w:val="single" w:sz="6" w:space="0" w:color="CC0000"/>
        <w:left w:val="single" w:sz="6" w:space="0" w:color="CC0000"/>
        <w:bottom w:val="single" w:sz="6" w:space="0" w:color="CC0000"/>
        <w:right w:val="single" w:sz="6" w:space="0" w:color="CC0000"/>
      </w:pBdr>
      <w:shd w:val="clear" w:color="auto" w:fill="F3D8D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E2E2E"/>
      <w:sz w:val="24"/>
      <w:szCs w:val="24"/>
      <w:lang w:eastAsia="pl-PL"/>
    </w:rPr>
  </w:style>
  <w:style w:type="paragraph" w:customStyle="1" w:styleId="ui-state-error-text1">
    <w:name w:val="ui-state-error-text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E2E2E"/>
      <w:sz w:val="24"/>
      <w:szCs w:val="24"/>
      <w:lang w:eastAsia="pl-PL"/>
    </w:rPr>
  </w:style>
  <w:style w:type="paragraph" w:customStyle="1" w:styleId="ui-state-error-text2">
    <w:name w:val="ui-state-error-text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E2E2E"/>
      <w:sz w:val="24"/>
      <w:szCs w:val="24"/>
      <w:lang w:eastAsia="pl-PL"/>
    </w:rPr>
  </w:style>
  <w:style w:type="paragraph" w:customStyle="1" w:styleId="ui-priority-primary1">
    <w:name w:val="ui-priority-primary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primary2">
    <w:name w:val="ui-priority-primary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ui-priority-secondary1">
    <w:name w:val="ui-priority-secondary1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priority-secondary2">
    <w:name w:val="ui-priority-secondary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2">
    <w:name w:val="ui-state-disabled2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state-disabled3">
    <w:name w:val="ui-state-disabled3"/>
    <w:basedOn w:val="Normalny"/>
    <w:rsid w:val="00F31C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9">
    <w:name w:val="ui-icon9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0">
    <w:name w:val="ui-icon10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1">
    <w:name w:val="ui-icon11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2">
    <w:name w:val="ui-icon12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3">
    <w:name w:val="ui-icon13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4">
    <w:name w:val="ui-icon14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5">
    <w:name w:val="ui-icon15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6">
    <w:name w:val="ui-icon16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i-icon17">
    <w:name w:val="ui-icon17"/>
    <w:basedOn w:val="Normalny"/>
    <w:rsid w:val="00F31CFE"/>
    <w:pPr>
      <w:spacing w:before="100" w:beforeAutospacing="1" w:after="100" w:afterAutospacing="1" w:line="240" w:lineRule="auto"/>
      <w:ind w:firstLine="1777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31CFE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31CFE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ui-button-icon-primary">
    <w:name w:val="ui-button-icon-primary"/>
    <w:basedOn w:val="Domylnaczcionkaakapitu"/>
    <w:rsid w:val="00F31CFE"/>
  </w:style>
  <w:style w:type="character" w:customStyle="1" w:styleId="ui-button-text8">
    <w:name w:val="ui-button-text8"/>
    <w:basedOn w:val="Domylnaczcionkaakapitu"/>
    <w:rsid w:val="00F31CFE"/>
  </w:style>
  <w:style w:type="paragraph" w:customStyle="1" w:styleId="open1">
    <w:name w:val="open1"/>
    <w:basedOn w:val="Normalny"/>
    <w:rsid w:val="00F31CFE"/>
    <w:pPr>
      <w:spacing w:before="100" w:beforeAutospacing="1" w:after="82" w:line="240" w:lineRule="auto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character" w:styleId="Pogrubienie">
    <w:name w:val="Strong"/>
    <w:basedOn w:val="Domylnaczcionkaakapitu"/>
    <w:uiPriority w:val="22"/>
    <w:qFormat/>
    <w:rsid w:val="00F31CFE"/>
    <w:rPr>
      <w:b/>
      <w:bCs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31CFE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31CFE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ip1">
    <w:name w:val="bip1"/>
    <w:basedOn w:val="Domylnaczcionkaakapitu"/>
    <w:rsid w:val="00F31CFE"/>
    <w:rPr>
      <w:color w:val="FF1A00"/>
      <w:spacing w:val="27"/>
      <w:sz w:val="16"/>
      <w:szCs w:val="16"/>
    </w:rPr>
  </w:style>
  <w:style w:type="character" w:customStyle="1" w:styleId="nazwabip1">
    <w:name w:val="nazwa_bip1"/>
    <w:basedOn w:val="Domylnaczcionkaakapitu"/>
    <w:rsid w:val="00F31CFE"/>
    <w:rPr>
      <w:sz w:val="25"/>
      <w:szCs w:val="25"/>
    </w:rPr>
  </w:style>
  <w:style w:type="character" w:customStyle="1" w:styleId="www1">
    <w:name w:val="www1"/>
    <w:basedOn w:val="Domylnaczcionkaakapitu"/>
    <w:rsid w:val="00F31CFE"/>
    <w:rPr>
      <w:rFonts w:ascii="Arial" w:hAnsi="Arial" w:cs="Arial" w:hint="default"/>
      <w:b/>
      <w:bCs/>
      <w:color w:val="356AA0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C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CF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936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350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611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55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6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236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4667199">
                      <w:marLeft w:val="0"/>
                      <w:marRight w:val="0"/>
                      <w:marTop w:val="136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286735">
                      <w:marLeft w:val="0"/>
                      <w:marRight w:val="0"/>
                      <w:marTop w:val="136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070526">
                      <w:marLeft w:val="0"/>
                      <w:marRight w:val="0"/>
                      <w:marTop w:val="0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27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499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30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08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4" w:color="FFEEEE"/>
                        <w:right w:val="none" w:sz="0" w:space="0" w:color="auto"/>
                      </w:divBdr>
                      <w:divsChild>
                        <w:div w:id="5435614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8210417">
                      <w:marLeft w:val="0"/>
                      <w:marRight w:val="0"/>
                      <w:marTop w:val="272"/>
                      <w:marBottom w:val="2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582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8622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24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644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1672394">
                      <w:marLeft w:val="0"/>
                      <w:marRight w:val="0"/>
                      <w:marTop w:val="272"/>
                      <w:marBottom w:val="27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68724">
                      <w:marLeft w:val="68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533616">
                          <w:marLeft w:val="0"/>
                          <w:marRight w:val="0"/>
                          <w:marTop w:val="41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5263125">
                      <w:marLeft w:val="0"/>
                      <w:marRight w:val="0"/>
                      <w:marTop w:val="136"/>
                      <w:marBottom w:val="13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46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8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75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32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2959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57827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1160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3085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95877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166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111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FEEEE"/>
                        <w:right w:val="none" w:sz="0" w:space="0" w:color="auto"/>
                      </w:divBdr>
                      <w:divsChild>
                        <w:div w:id="39374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867243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107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91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5115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023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1491949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4387525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2406118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7453510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32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4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9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75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17225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054106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165700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1628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241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52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1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5" w:color="FFEEEE"/>
                        <w:right w:val="none" w:sz="0" w:space="0" w:color="auto"/>
                      </w:divBdr>
                      <w:divsChild>
                        <w:div w:id="2054962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1012350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633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2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802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5938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5683346">
                      <w:marLeft w:val="0"/>
                      <w:marRight w:val="0"/>
                      <w:marTop w:val="30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142816">
                      <w:marLeft w:val="7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520612">
                          <w:marLeft w:val="0"/>
                          <w:marRight w:val="0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5542944">
                      <w:marLeft w:val="0"/>
                      <w:marRight w:val="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ppzabow.pyrzyce.um.gov.pl/dokumenty/22" TargetMode="External"/><Relationship Id="rId13" Type="http://schemas.openxmlformats.org/officeDocument/2006/relationships/hyperlink" Target="http://bip.ppzabow.pyrzyce.um.gov.pl/dokumenty/1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ppzabow.pyrzyce.um.gov.pl/dokumenty/23" TargetMode="External"/><Relationship Id="rId12" Type="http://schemas.openxmlformats.org/officeDocument/2006/relationships/hyperlink" Target="http://bip.ppzabow.pyrzyce.um.gov.pl/dokumenty/17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bip.ppzabow.pyrzyce.um.gov.pl/dokumenty/24" TargetMode="External"/><Relationship Id="rId11" Type="http://schemas.openxmlformats.org/officeDocument/2006/relationships/hyperlink" Target="http://bip.ppzabow.pyrzyce.um.gov.pl/dokumenty/18" TargetMode="External"/><Relationship Id="rId5" Type="http://schemas.openxmlformats.org/officeDocument/2006/relationships/hyperlink" Target="http://bip.ppzabow.pyrzyce.um.gov.pl/dokumenty/25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bip.ppzabow.pyrzyce.um.gov.pl/dokumenty/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p.ppzabow.pyrzyce.um.gov.pl/dokumenty/21" TargetMode="External"/><Relationship Id="rId14" Type="http://schemas.openxmlformats.org/officeDocument/2006/relationships/hyperlink" Target="http://bip.ppzabow.pyrzyce.um.gov.pl/dokumenty/12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1015</TotalTime>
  <Pages>42</Pages>
  <Words>7771</Words>
  <Characters>46628</Characters>
  <Application>Microsoft Office Word</Application>
  <DocSecurity>0</DocSecurity>
  <Lines>388</Lines>
  <Paragraphs>108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Kępka</dc:creator>
  <cp:keywords/>
  <dc:description/>
  <cp:lastModifiedBy>Elżbieta Kępka</cp:lastModifiedBy>
  <cp:revision>24</cp:revision>
  <cp:lastPrinted>2013-11-04T12:21:00Z</cp:lastPrinted>
  <dcterms:created xsi:type="dcterms:W3CDTF">2013-11-04T10:27:00Z</dcterms:created>
  <dcterms:modified xsi:type="dcterms:W3CDTF">2014-03-06T13:21:00Z</dcterms:modified>
</cp:coreProperties>
</file>